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F5310B" w:rsidP="00B5555E">
      <w:pPr>
        <w:rPr>
          <w:rFonts w:ascii="標楷體" w:hAnsi="標楷體"/>
        </w:rPr>
      </w:pPr>
      <w:r w:rsidRPr="00B71BA1">
        <w:rPr>
          <w:noProof/>
          <w:snapToGrid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177057</wp:posOffset>
                </wp:positionH>
                <wp:positionV relativeFrom="paragraph">
                  <wp:posOffset>169245</wp:posOffset>
                </wp:positionV>
                <wp:extent cx="8458380" cy="893433"/>
                <wp:effectExtent l="0" t="0" r="19050" b="21590"/>
                <wp:wrapNone/>
                <wp:docPr id="332" name="群組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380" cy="893433"/>
                          <a:chOff x="0" y="0"/>
                          <a:chExt cx="8458380" cy="893433"/>
                        </a:xfrm>
                      </wpg:grpSpPr>
                      <wps:wsp>
                        <wps:cNvPr id="14719" name="矩形 14719"/>
                        <wps:cNvSpPr>
                          <a:spLocks noChangeArrowheads="1"/>
                        </wps:cNvSpPr>
                        <wps:spPr bwMode="auto">
                          <a:xfrm>
                            <a:off x="1871932" y="353683"/>
                            <a:ext cx="223393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pacing w:line="240" w:lineRule="auto"/>
                                <w:ind w:leftChars="-50" w:left="-134" w:rightChars="-69" w:right="-185"/>
                                <w:jc w:val="center"/>
                                <w:rPr>
                                  <w:rFonts w:ascii="標楷體" w:hAnsi="標楷體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hint="eastAsia"/>
                                  <w:szCs w:val="24"/>
                                </w:rPr>
                                <w:t>水洗</w:t>
                              </w:r>
                              <w:r w:rsidRPr="00F5310B">
                                <w:rPr>
                                  <w:rFonts w:ascii="標楷體" w:hint="eastAsia"/>
                                  <w:sz w:val="24"/>
                                  <w:szCs w:val="24"/>
                                </w:rPr>
                                <w:t>(高壓水洗/高壓水刀)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0" name="圓角矩形 320"/>
                        <wps:cNvSpPr>
                          <a:spLocks noChangeArrowheads="1"/>
                        </wps:cNvSpPr>
                        <wps:spPr bwMode="auto">
                          <a:xfrm>
                            <a:off x="0" y="353683"/>
                            <a:ext cx="1265555" cy="5397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napToGrid/>
                                <w:spacing w:line="240" w:lineRule="auto"/>
                                <w:ind w:leftChars="-50" w:left="-134" w:rightChars="-50" w:right="-134"/>
                                <w:jc w:val="center"/>
                                <w:rPr>
                                  <w:rFonts w:ascii="標楷體" w:hAnsi="標楷體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ascii="標楷體" w:hAnsi="標楷體" w:hint="eastAsia"/>
                                  <w:szCs w:val="24"/>
                                </w:rPr>
                                <w:t>施工前</w:t>
                              </w:r>
                            </w:p>
                            <w:p w:rsidR="005674BC" w:rsidRPr="00F5310B" w:rsidRDefault="005674BC" w:rsidP="00F5310B">
                              <w:pPr>
                                <w:spacing w:line="240" w:lineRule="exact"/>
                                <w:jc w:val="center"/>
                                <w:rPr>
                                  <w:rFonts w:ascii="標楷體" w:hAnsi="標楷體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ascii="標楷體" w:hAnsi="標楷體" w:hint="eastAsia"/>
                                  <w:szCs w:val="24"/>
                                </w:rPr>
                                <w:t>準備工作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321" name="圓角矩形 321"/>
                        <wps:cNvSpPr>
                          <a:spLocks noChangeArrowheads="1"/>
                        </wps:cNvSpPr>
                        <wps:spPr bwMode="auto">
                          <a:xfrm>
                            <a:off x="7496355" y="396816"/>
                            <a:ext cx="962025" cy="44831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pacing w:beforeLines="50" w:before="120" w:line="240" w:lineRule="auto"/>
                                <w:ind w:leftChars="-50" w:left="-134" w:rightChars="-57" w:right="-153"/>
                                <w:jc w:val="center"/>
                                <w:rPr>
                                  <w:rFonts w:ascii="標楷體" w:hAnsi="標楷體"/>
                                  <w:bCs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ascii="標楷體" w:hAnsi="標楷體" w:hint="eastAsia"/>
                                  <w:bCs/>
                                  <w:szCs w:val="24"/>
                                </w:rPr>
                                <w:t>完 成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  <wps:wsp>
                        <wps:cNvPr id="322" name="矩形 204"/>
                        <wps:cNvSpPr>
                          <a:spLocks noChangeArrowheads="1"/>
                        </wps:cNvSpPr>
                        <wps:spPr bwMode="auto">
                          <a:xfrm>
                            <a:off x="4710023" y="388189"/>
                            <a:ext cx="7778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pacing w:line="240" w:lineRule="auto"/>
                                <w:ind w:leftChars="-50" w:left="-134" w:rightChars="-69" w:right="-185"/>
                                <w:jc w:val="center"/>
                                <w:rPr>
                                  <w:rFonts w:ascii="標楷體" w:hAnsi="標楷體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hint="eastAsia"/>
                                  <w:szCs w:val="24"/>
                                </w:rPr>
                                <w:t>噴砂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3" name="矩形 204"/>
                        <wps:cNvSpPr>
                          <a:spLocks noChangeArrowheads="1"/>
                        </wps:cNvSpPr>
                        <wps:spPr bwMode="auto">
                          <a:xfrm>
                            <a:off x="6098876" y="388189"/>
                            <a:ext cx="79565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pacing w:line="240" w:lineRule="auto"/>
                                <w:ind w:leftChars="-50" w:left="-134" w:rightChars="-69" w:right="-185"/>
                                <w:jc w:val="center"/>
                                <w:rPr>
                                  <w:rFonts w:ascii="標楷體" w:hAnsi="標楷體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hint="eastAsia"/>
                                  <w:szCs w:val="24"/>
                                </w:rPr>
                                <w:t>塗裝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4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1431985" y="621102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4270076" y="621102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5658928" y="621102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8666"/>
                        <wps:cNvCnPr>
                          <a:cxnSpLocks noChangeShapeType="1"/>
                        </wps:cNvCnPr>
                        <wps:spPr bwMode="auto">
                          <a:xfrm>
                            <a:off x="7056408" y="621102"/>
                            <a:ext cx="2768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Text Box 8751"/>
                        <wps:cNvSpPr txBox="1">
                          <a:spLocks noChangeArrowheads="1"/>
                        </wps:cNvSpPr>
                        <wps:spPr bwMode="auto">
                          <a:xfrm>
                            <a:off x="2691442" y="0"/>
                            <a:ext cx="59563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pacing w:line="340" w:lineRule="exact"/>
                                <w:ind w:left="496" w:hangingChars="200" w:hanging="496"/>
                                <w:jc w:val="center"/>
                                <w:rPr>
                                  <w:rFonts w:ascii="標楷體" w:cs="標楷體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ascii="新細明體" w:hAnsi="新細明體" w:cs="標楷體" w:hint="eastAsia"/>
                                  <w:b/>
                                  <w:sz w:val="24"/>
                                  <w:szCs w:val="24"/>
                                </w:rPr>
                                <w:t>★※</w:t>
                              </w:r>
                            </w:p>
                            <w:p w:rsidR="005674BC" w:rsidRPr="00F5310B" w:rsidRDefault="005674BC" w:rsidP="00F5310B">
                              <w:pPr>
                                <w:spacing w:line="340" w:lineRule="exact"/>
                                <w:ind w:left="496" w:hangingChars="200" w:hanging="496"/>
                                <w:jc w:val="center"/>
                                <w:rPr>
                                  <w:rFonts w:ascii="New MingLiu" w:hAnsi="New MingLiu" w:hint="eastAsia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Text Box 8751"/>
                        <wps:cNvSpPr txBox="1">
                          <a:spLocks noChangeArrowheads="1"/>
                        </wps:cNvSpPr>
                        <wps:spPr bwMode="auto">
                          <a:xfrm>
                            <a:off x="4804913" y="0"/>
                            <a:ext cx="59563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pacing w:line="340" w:lineRule="exact"/>
                                <w:ind w:left="496" w:hangingChars="200" w:hanging="496"/>
                                <w:jc w:val="center"/>
                                <w:rPr>
                                  <w:rFonts w:ascii="標楷體" w:cs="標楷體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ascii="新細明體" w:hAnsi="新細明體" w:cs="標楷體" w:hint="eastAsia"/>
                                  <w:b/>
                                  <w:sz w:val="24"/>
                                  <w:szCs w:val="24"/>
                                </w:rPr>
                                <w:t>★※</w:t>
                              </w:r>
                            </w:p>
                            <w:p w:rsidR="005674BC" w:rsidRPr="00F5310B" w:rsidRDefault="005674BC" w:rsidP="00F5310B">
                              <w:pPr>
                                <w:spacing w:line="340" w:lineRule="exact"/>
                                <w:ind w:left="496" w:hangingChars="200" w:hanging="496"/>
                                <w:jc w:val="center"/>
                                <w:rPr>
                                  <w:rFonts w:ascii="New MingLiu" w:hAnsi="New MingLiu" w:hint="eastAsia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Text Box 8751"/>
                        <wps:cNvSpPr txBox="1">
                          <a:spLocks noChangeArrowheads="1"/>
                        </wps:cNvSpPr>
                        <wps:spPr bwMode="auto">
                          <a:xfrm>
                            <a:off x="6193766" y="0"/>
                            <a:ext cx="59563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pacing w:line="340" w:lineRule="exact"/>
                                <w:ind w:left="496" w:hangingChars="200" w:hanging="496"/>
                                <w:jc w:val="center"/>
                                <w:rPr>
                                  <w:rFonts w:ascii="標楷體" w:cs="標楷體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ascii="新細明體" w:hAnsi="新細明體" w:cs="標楷體" w:hint="eastAsia"/>
                                  <w:b/>
                                  <w:sz w:val="24"/>
                                  <w:szCs w:val="24"/>
                                </w:rPr>
                                <w:t>★※</w:t>
                              </w:r>
                            </w:p>
                            <w:p w:rsidR="005674BC" w:rsidRPr="00F5310B" w:rsidRDefault="005674BC" w:rsidP="00F5310B">
                              <w:pPr>
                                <w:spacing w:line="340" w:lineRule="exact"/>
                                <w:ind w:left="496" w:hangingChars="200" w:hanging="496"/>
                                <w:jc w:val="center"/>
                                <w:rPr>
                                  <w:rFonts w:ascii="New MingLiu" w:hAnsi="New MingLiu" w:hint="eastAsia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Text Box 8751"/>
                        <wps:cNvSpPr txBox="1">
                          <a:spLocks noChangeArrowheads="1"/>
                        </wps:cNvSpPr>
                        <wps:spPr bwMode="auto">
                          <a:xfrm>
                            <a:off x="336430" y="0"/>
                            <a:ext cx="59563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674BC" w:rsidRPr="00F5310B" w:rsidRDefault="005674BC" w:rsidP="00F5310B">
                              <w:pPr>
                                <w:spacing w:line="340" w:lineRule="exact"/>
                                <w:ind w:left="496" w:hangingChars="200" w:hanging="496"/>
                                <w:jc w:val="center"/>
                                <w:rPr>
                                  <w:rFonts w:ascii="標楷體" w:cs="標楷體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5310B">
                                <w:rPr>
                                  <w:rFonts w:ascii="新細明體" w:hAnsi="新細明體" w:cs="標楷體" w:hint="eastAsia"/>
                                  <w:b/>
                                  <w:sz w:val="24"/>
                                  <w:szCs w:val="24"/>
                                </w:rPr>
                                <w:t>★※</w:t>
                              </w:r>
                            </w:p>
                            <w:p w:rsidR="005674BC" w:rsidRPr="00F5310B" w:rsidRDefault="005674BC" w:rsidP="00F5310B">
                              <w:pPr>
                                <w:spacing w:line="340" w:lineRule="exact"/>
                                <w:ind w:left="496" w:hangingChars="200" w:hanging="496"/>
                                <w:jc w:val="center"/>
                                <w:rPr>
                                  <w:rFonts w:ascii="New MingLiu" w:hAnsi="New MingLiu" w:hint="eastAsia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332" o:spid="_x0000_s1026" style="position:absolute;left:0;text-align:left;margin-left:13.95pt;margin-top:13.35pt;width:666pt;height:70.35pt;z-index:251768832" coordsize="84583,8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">
                <v:rect id="矩形 14719" o:spid="_x0000_s1027" style="position:absolute;left:18719;top:3536;width:22339;height: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" filled="f">
                  <v:textbox>
                    <w:txbxContent>
                      <w:p w:rsidR="005674BC" w:rsidRPr="00F5310B" w:rsidRDefault="005674BC" w:rsidP="00F5310B">
                        <w:pPr>
                          <w:spacing w:line="240" w:lineRule="auto"/>
                          <w:ind w:leftChars="-50" w:left="-134" w:rightChars="-69" w:right="-185"/>
                          <w:jc w:val="center"/>
                          <w:rPr>
                            <w:rFonts w:ascii="標楷體" w:hAnsi="標楷體"/>
                            <w:szCs w:val="24"/>
                          </w:rPr>
                        </w:pPr>
                        <w:r w:rsidRPr="00F5310B">
                          <w:rPr>
                            <w:rFonts w:hint="eastAsia"/>
                            <w:szCs w:val="24"/>
                          </w:rPr>
                          <w:t>水洗</w:t>
                        </w:r>
                        <w:r w:rsidRPr="00F5310B">
                          <w:rPr>
                            <w:rFonts w:ascii="標楷體" w:hint="eastAsia"/>
                            <w:sz w:val="24"/>
                            <w:szCs w:val="24"/>
                          </w:rPr>
                          <w:t>(高壓水洗/高壓水刀)</w:t>
                        </w:r>
                      </w:p>
                    </w:txbxContent>
                  </v:textbox>
                </v:rect>
                <v:roundrect id="圓角矩形 320" o:spid="_x0000_s1028" style="position:absolute;top:3536;width:12655;height:5398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">
                  <v:textbox inset=",0,,0">
                    <w:txbxContent>
                      <w:p w:rsidR="005674BC" w:rsidRPr="00F5310B" w:rsidRDefault="005674BC" w:rsidP="00F5310B">
                        <w:pPr>
                          <w:snapToGrid/>
                          <w:spacing w:line="240" w:lineRule="auto"/>
                          <w:ind w:leftChars="-50" w:left="-134" w:rightChars="-50" w:right="-134"/>
                          <w:jc w:val="center"/>
                          <w:rPr>
                            <w:rFonts w:ascii="標楷體" w:hAnsi="標楷體"/>
                            <w:szCs w:val="24"/>
                          </w:rPr>
                        </w:pPr>
                        <w:r w:rsidRPr="00F5310B">
                          <w:rPr>
                            <w:rFonts w:ascii="標楷體" w:hAnsi="標楷體" w:hint="eastAsia"/>
                            <w:szCs w:val="24"/>
                          </w:rPr>
                          <w:t>施工前</w:t>
                        </w:r>
                      </w:p>
                      <w:p w:rsidR="005674BC" w:rsidRPr="00F5310B" w:rsidRDefault="005674BC" w:rsidP="00F5310B">
                        <w:pPr>
                          <w:spacing w:line="240" w:lineRule="exact"/>
                          <w:jc w:val="center"/>
                          <w:rPr>
                            <w:rFonts w:ascii="標楷體" w:hAnsi="標楷體"/>
                            <w:szCs w:val="24"/>
                          </w:rPr>
                        </w:pPr>
                        <w:r w:rsidRPr="00F5310B">
                          <w:rPr>
                            <w:rFonts w:ascii="標楷體" w:hAnsi="標楷體" w:hint="eastAsia"/>
                            <w:szCs w:val="24"/>
                          </w:rPr>
                          <w:t>準備工作</w:t>
                        </w:r>
                      </w:p>
                    </w:txbxContent>
                  </v:textbox>
                </v:roundrect>
                <v:roundrect id="圓角矩形 321" o:spid="_x0000_s1029" style="position:absolute;left:74963;top:3968;width:9620;height:4483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" filled="f">
                  <v:textbox inset=",0,,0">
                    <w:txbxContent>
                      <w:p w:rsidR="005674BC" w:rsidRPr="00F5310B" w:rsidRDefault="005674BC" w:rsidP="00F5310B">
                        <w:pPr>
                          <w:spacing w:beforeLines="50" w:before="120" w:line="240" w:lineRule="auto"/>
                          <w:ind w:leftChars="-50" w:left="-134" w:rightChars="-57" w:right="-153"/>
                          <w:jc w:val="center"/>
                          <w:rPr>
                            <w:rFonts w:ascii="標楷體" w:hAnsi="標楷體"/>
                            <w:bCs/>
                            <w:szCs w:val="24"/>
                          </w:rPr>
                        </w:pPr>
                        <w:r w:rsidRPr="00F5310B">
                          <w:rPr>
                            <w:rFonts w:ascii="標楷體" w:hAnsi="標楷體" w:hint="eastAsia"/>
                            <w:bCs/>
                            <w:szCs w:val="24"/>
                          </w:rPr>
                          <w:t>完 成</w:t>
                        </w:r>
                      </w:p>
                    </w:txbxContent>
                  </v:textbox>
                </v:roundrect>
                <v:rect id="矩形 204" o:spid="_x0000_s1030" style="position:absolute;left:47100;top:3881;width:7778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" filled="f">
                  <v:textbox>
                    <w:txbxContent>
                      <w:p w:rsidR="005674BC" w:rsidRPr="00F5310B" w:rsidRDefault="005674BC" w:rsidP="00F5310B">
                        <w:pPr>
                          <w:spacing w:line="240" w:lineRule="auto"/>
                          <w:ind w:leftChars="-50" w:left="-134" w:rightChars="-69" w:right="-185"/>
                          <w:jc w:val="center"/>
                          <w:rPr>
                            <w:rFonts w:ascii="標楷體" w:hAnsi="標楷體"/>
                            <w:szCs w:val="24"/>
                          </w:rPr>
                        </w:pPr>
                        <w:r w:rsidRPr="00F5310B">
                          <w:rPr>
                            <w:rFonts w:hint="eastAsia"/>
                            <w:szCs w:val="24"/>
                          </w:rPr>
                          <w:t>噴砂</w:t>
                        </w:r>
                      </w:p>
                    </w:txbxContent>
                  </v:textbox>
                </v:rect>
                <v:rect id="矩形 204" o:spid="_x0000_s1031" style="position:absolute;left:60988;top:3881;width:7957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" filled="f">
                  <v:textbox>
                    <w:txbxContent>
                      <w:p w:rsidR="005674BC" w:rsidRPr="00F5310B" w:rsidRDefault="005674BC" w:rsidP="00F5310B">
                        <w:pPr>
                          <w:spacing w:line="240" w:lineRule="auto"/>
                          <w:ind w:leftChars="-50" w:left="-134" w:rightChars="-69" w:right="-185"/>
                          <w:jc w:val="center"/>
                          <w:rPr>
                            <w:rFonts w:ascii="標楷體" w:hAnsi="標楷體"/>
                            <w:szCs w:val="24"/>
                          </w:rPr>
                        </w:pPr>
                        <w:r w:rsidRPr="00F5310B">
                          <w:rPr>
                            <w:rFonts w:hint="eastAsia"/>
                            <w:szCs w:val="24"/>
                          </w:rPr>
                          <w:t>塗裝</w:t>
                        </w:r>
                      </w:p>
                    </w:txbxContent>
                  </v:textbox>
                </v:rect>
                <v:line id="Line 8666" o:spid="_x0000_s1032" style="position:absolute;visibility:visible;mso-wrap-style:square" from="14319,6211" to="17088,6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">
                  <v:stroke endarrow="block"/>
                </v:line>
                <v:line id="Line 8666" o:spid="_x0000_s1033" style="position:absolute;visibility:visible;mso-wrap-style:square" from="42700,6211" to="45469,6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">
                  <v:stroke endarrow="block"/>
                </v:line>
                <v:line id="Line 8666" o:spid="_x0000_s1034" style="position:absolute;visibility:visible;mso-wrap-style:square" from="56589,6211" to="59357,6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">
                  <v:stroke endarrow="block"/>
                </v:line>
                <v:line id="Line 8666" o:spid="_x0000_s1035" style="position:absolute;visibility:visible;mso-wrap-style:square" from="70564,6211" to="73332,6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751" o:spid="_x0000_s1036" type="#_x0000_t202" style="position:absolute;left:26914;width:5956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" filled="f" stroked="f">
                  <v:textbox>
                    <w:txbxContent>
                      <w:p w:rsidR="005674BC" w:rsidRPr="00F5310B" w:rsidRDefault="005674BC" w:rsidP="00F5310B">
                        <w:pPr>
                          <w:spacing w:line="340" w:lineRule="exact"/>
                          <w:ind w:left="496" w:hangingChars="200" w:hanging="496"/>
                          <w:jc w:val="center"/>
                          <w:rPr>
                            <w:rFonts w:ascii="標楷體" w:cs="標楷體"/>
                            <w:b/>
                            <w:sz w:val="24"/>
                            <w:szCs w:val="24"/>
                          </w:rPr>
                        </w:pPr>
                        <w:r w:rsidRPr="00F5310B">
                          <w:rPr>
                            <w:rFonts w:ascii="新細明體" w:hAnsi="新細明體" w:cs="標楷體" w:hint="eastAsia"/>
                            <w:b/>
                            <w:sz w:val="24"/>
                            <w:szCs w:val="24"/>
                          </w:rPr>
                          <w:t>★※</w:t>
                        </w:r>
                      </w:p>
                      <w:p w:rsidR="005674BC" w:rsidRPr="00F5310B" w:rsidRDefault="005674BC" w:rsidP="00F5310B">
                        <w:pPr>
                          <w:spacing w:line="340" w:lineRule="exact"/>
                          <w:ind w:left="496" w:hangingChars="200" w:hanging="496"/>
                          <w:jc w:val="center"/>
                          <w:rPr>
                            <w:rFonts w:ascii="New MingLiu" w:hAnsi="New MingLiu" w:hint="eastAsia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751" o:spid="_x0000_s1037" type="#_x0000_t202" style="position:absolute;left:48049;width:5956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4T8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SMhjN4nYlHQC6fAAAA//8DAFBLAQItABQABgAIAAAAIQDb4fbL7gAAAIUBAAATAAAAAAAAAAAA&#10;AAAAAAAAAABbQ29udGVudF9UeXBlc10ueG1sUEsBAi0AFAAGAAgAAAAhAFr0LFu/AAAAFQEAAAsA&#10;AAAAAAAAAAAAAAAAHwEAAF9yZWxzLy5yZWxzUEsBAi0AFAAGAAgAAAAhAJsbhPzEAAAA3AAAAA8A&#10;AAAAAAAAAAAAAAAABwIAAGRycy9kb3ducmV2LnhtbFBLBQYAAAAAAwADALcAAAD4AgAAAAA=&#10;" filled="f" stroked="f">
                  <v:textbox>
                    <w:txbxContent>
                      <w:p w:rsidR="005674BC" w:rsidRPr="00F5310B" w:rsidRDefault="005674BC" w:rsidP="00F5310B">
                        <w:pPr>
                          <w:spacing w:line="340" w:lineRule="exact"/>
                          <w:ind w:left="496" w:hangingChars="200" w:hanging="496"/>
                          <w:jc w:val="center"/>
                          <w:rPr>
                            <w:rFonts w:ascii="標楷體" w:cs="標楷體"/>
                            <w:b/>
                            <w:sz w:val="24"/>
                            <w:szCs w:val="24"/>
                          </w:rPr>
                        </w:pPr>
                        <w:r w:rsidRPr="00F5310B">
                          <w:rPr>
                            <w:rFonts w:ascii="新細明體" w:hAnsi="新細明體" w:cs="標楷體" w:hint="eastAsia"/>
                            <w:b/>
                            <w:sz w:val="24"/>
                            <w:szCs w:val="24"/>
                          </w:rPr>
                          <w:t>★※</w:t>
                        </w:r>
                      </w:p>
                      <w:p w:rsidR="005674BC" w:rsidRPr="00F5310B" w:rsidRDefault="005674BC" w:rsidP="00F5310B">
                        <w:pPr>
                          <w:spacing w:line="340" w:lineRule="exact"/>
                          <w:ind w:left="496" w:hangingChars="200" w:hanging="496"/>
                          <w:jc w:val="center"/>
                          <w:rPr>
                            <w:rFonts w:ascii="New MingLiu" w:hAnsi="New MingLiu" w:hint="eastAsia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751" o:spid="_x0000_s1038" type="#_x0000_t202" style="position:absolute;left:61937;width:5956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" filled="f" stroked="f">
                  <v:textbox>
                    <w:txbxContent>
                      <w:p w:rsidR="005674BC" w:rsidRPr="00F5310B" w:rsidRDefault="005674BC" w:rsidP="00F5310B">
                        <w:pPr>
                          <w:spacing w:line="340" w:lineRule="exact"/>
                          <w:ind w:left="496" w:hangingChars="200" w:hanging="496"/>
                          <w:jc w:val="center"/>
                          <w:rPr>
                            <w:rFonts w:ascii="標楷體" w:cs="標楷體"/>
                            <w:b/>
                            <w:sz w:val="24"/>
                            <w:szCs w:val="24"/>
                          </w:rPr>
                        </w:pPr>
                        <w:r w:rsidRPr="00F5310B">
                          <w:rPr>
                            <w:rFonts w:ascii="新細明體" w:hAnsi="新細明體" w:cs="標楷體" w:hint="eastAsia"/>
                            <w:b/>
                            <w:sz w:val="24"/>
                            <w:szCs w:val="24"/>
                          </w:rPr>
                          <w:t>★※</w:t>
                        </w:r>
                      </w:p>
                      <w:p w:rsidR="005674BC" w:rsidRPr="00F5310B" w:rsidRDefault="005674BC" w:rsidP="00F5310B">
                        <w:pPr>
                          <w:spacing w:line="340" w:lineRule="exact"/>
                          <w:ind w:left="496" w:hangingChars="200" w:hanging="496"/>
                          <w:jc w:val="center"/>
                          <w:rPr>
                            <w:rFonts w:ascii="New MingLiu" w:hAnsi="New MingLiu" w:hint="eastAsia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8751" o:spid="_x0000_s1039" type="#_x0000_t202" style="position:absolute;left:3364;width:5956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4n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TsfwfyYeAbn+AwAA//8DAFBLAQItABQABgAIAAAAIQDb4fbL7gAAAIUBAAATAAAAAAAAAAAA&#10;AAAAAAAAAABbQ29udGVudF9UeXBlc10ueG1sUEsBAi0AFAAGAAgAAAAhAFr0LFu/AAAAFQEAAAsA&#10;AAAAAAAAAAAAAAAAHwEAAF9yZWxzLy5yZWxzUEsBAi0AFAAGAAgAAAAhAOC0HifEAAAA3AAAAA8A&#10;AAAAAAAAAAAAAAAABwIAAGRycy9kb3ducmV2LnhtbFBLBQYAAAAAAwADALcAAAD4AgAAAAA=&#10;" filled="f" stroked="f">
                  <v:textbox>
                    <w:txbxContent>
                      <w:p w:rsidR="005674BC" w:rsidRPr="00F5310B" w:rsidRDefault="005674BC" w:rsidP="00F5310B">
                        <w:pPr>
                          <w:spacing w:line="340" w:lineRule="exact"/>
                          <w:ind w:left="496" w:hangingChars="200" w:hanging="496"/>
                          <w:jc w:val="center"/>
                          <w:rPr>
                            <w:rFonts w:ascii="標楷體" w:cs="標楷體"/>
                            <w:b/>
                            <w:sz w:val="24"/>
                            <w:szCs w:val="24"/>
                          </w:rPr>
                        </w:pPr>
                        <w:r w:rsidRPr="00F5310B">
                          <w:rPr>
                            <w:rFonts w:ascii="新細明體" w:hAnsi="新細明體" w:cs="標楷體" w:hint="eastAsia"/>
                            <w:b/>
                            <w:sz w:val="24"/>
                            <w:szCs w:val="24"/>
                          </w:rPr>
                          <w:t>★※</w:t>
                        </w:r>
                      </w:p>
                      <w:p w:rsidR="005674BC" w:rsidRPr="00F5310B" w:rsidRDefault="005674BC" w:rsidP="00F5310B">
                        <w:pPr>
                          <w:spacing w:line="340" w:lineRule="exact"/>
                          <w:ind w:left="496" w:hangingChars="200" w:hanging="496"/>
                          <w:jc w:val="center"/>
                          <w:rPr>
                            <w:rFonts w:ascii="New MingLiu" w:hAnsi="New MingLiu" w:hint="eastAsia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C3459" w:rsidRPr="00B71BA1">
        <w:rPr>
          <w:noProof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 wp14:anchorId="46729E55" wp14:editId="3630EEA2">
                <wp:simplePos x="0" y="0"/>
                <wp:positionH relativeFrom="column">
                  <wp:posOffset>621665</wp:posOffset>
                </wp:positionH>
                <wp:positionV relativeFrom="paragraph">
                  <wp:posOffset>76200</wp:posOffset>
                </wp:positionV>
                <wp:extent cx="595630" cy="342900"/>
                <wp:effectExtent l="0" t="0" r="0" b="0"/>
                <wp:wrapNone/>
                <wp:docPr id="14523" name="Text Box 15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1A5285" w:rsidRDefault="005674BC" w:rsidP="00B5555E">
                            <w:pPr>
                              <w:spacing w:line="340" w:lineRule="exact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29E55" id="Text Box 15427" o:spid="_x0000_s1040" type="#_x0000_t202" style="position:absolute;left:0;text-align:left;margin-left:48.95pt;margin-top:6pt;width:46.9pt;height:27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ouPvgIAAMc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" filled="f" stroked="f">
                <v:textbox>
                  <w:txbxContent>
                    <w:p w:rsidR="005674BC" w:rsidRPr="001A5285" w:rsidRDefault="005674BC" w:rsidP="00B5555E">
                      <w:pPr>
                        <w:spacing w:line="340" w:lineRule="exact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4C3459" w:rsidP="00B5555E">
      <w:pPr>
        <w:rPr>
          <w:rFonts w:ascii="標楷體" w:hAnsi="標楷體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1945640</wp:posOffset>
                </wp:positionH>
                <wp:positionV relativeFrom="paragraph">
                  <wp:posOffset>114300</wp:posOffset>
                </wp:positionV>
                <wp:extent cx="595630" cy="342900"/>
                <wp:effectExtent l="0" t="0" r="0" b="0"/>
                <wp:wrapNone/>
                <wp:docPr id="14513" name="Text Box 15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1A5285" w:rsidRDefault="005674BC" w:rsidP="00B5555E">
                            <w:pPr>
                              <w:spacing w:line="340" w:lineRule="exact"/>
                              <w:ind w:left="496" w:hangingChars="200" w:hanging="49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26" o:spid="_x0000_s1041" type="#_x0000_t202" style="position:absolute;left:0;text-align:left;margin-left:153.2pt;margin-top:9pt;width:46.9pt;height:27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mtvgIAAMg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" filled="f" stroked="f">
                <v:textbox>
                  <w:txbxContent>
                    <w:p w:rsidR="005674BC" w:rsidRPr="001A5285" w:rsidRDefault="005674BC" w:rsidP="00B5555E">
                      <w:pPr>
                        <w:spacing w:line="340" w:lineRule="exact"/>
                        <w:ind w:left="496" w:hangingChars="200" w:hanging="49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4C3459" w:rsidP="00B5555E">
      <w:pPr>
        <w:rPr>
          <w:rFonts w:ascii="標楷體" w:hAnsi="標楷體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47625</wp:posOffset>
                </wp:positionV>
                <wp:extent cx="8666480" cy="590550"/>
                <wp:effectExtent l="0" t="0" r="0" b="0"/>
                <wp:wrapNone/>
                <wp:docPr id="14512" name="Rectangle 15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648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C6E14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5674BC" w:rsidRPr="00D749CE" w:rsidRDefault="005674BC" w:rsidP="000C6E14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5674BC" w:rsidRPr="001331EA" w:rsidRDefault="005674BC" w:rsidP="000C6E14">
                            <w:pPr>
                              <w:spacing w:line="200" w:lineRule="atLeast"/>
                              <w:ind w:left="744" w:hangingChars="300" w:hanging="744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5674BC" w:rsidRPr="001A5285" w:rsidRDefault="005674BC" w:rsidP="00B5555E">
                            <w:pPr>
                              <w:spacing w:line="200" w:lineRule="atLeast"/>
                              <w:ind w:firstLineChars="350" w:firstLine="798"/>
                              <w:rPr>
                                <w:rFonts w:asci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28" o:spid="_x0000_s1042" style="position:absolute;left:0;text-align:left;margin-left:7.9pt;margin-top:3.75pt;width:682.4pt;height:46.5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" filled="f" stroked="f">
                <v:textbox inset="0,0,0,0">
                  <w:txbxContent>
                    <w:p w:rsidR="005674BC" w:rsidRDefault="005674BC" w:rsidP="000C6E14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5674BC" w:rsidRPr="00D749CE" w:rsidRDefault="005674BC" w:rsidP="000C6E14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(施工檢驗停留點檢驗及安全衛生查驗點查驗均於廠商完成自主(動)檢查後辦理，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5674BC" w:rsidRPr="001331EA" w:rsidRDefault="005674BC" w:rsidP="000C6E14">
                      <w:pPr>
                        <w:spacing w:line="200" w:lineRule="atLeast"/>
                        <w:ind w:left="744" w:hangingChars="300" w:hanging="744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5674BC" w:rsidRPr="001A5285" w:rsidRDefault="005674BC" w:rsidP="00B5555E">
                      <w:pPr>
                        <w:spacing w:line="200" w:lineRule="atLeast"/>
                        <w:ind w:firstLineChars="350" w:firstLine="798"/>
                        <w:rPr>
                          <w:rFonts w:asci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B5555E" w:rsidP="00B5555E">
      <w:pPr>
        <w:rPr>
          <w:rFonts w:ascii="標楷體" w:hAnsi="標楷體"/>
        </w:rPr>
      </w:pPr>
    </w:p>
    <w:p w:rsidR="00B5555E" w:rsidRPr="00B71BA1" w:rsidRDefault="004C3459" w:rsidP="00B5555E">
      <w:pPr>
        <w:rPr>
          <w:rFonts w:ascii="標楷體" w:hAnsi="標楷體"/>
        </w:rPr>
        <w:sectPr w:rsidR="00B5555E" w:rsidRPr="00B71BA1" w:rsidSect="005265E6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2541270</wp:posOffset>
                </wp:positionH>
                <wp:positionV relativeFrom="paragraph">
                  <wp:posOffset>278765</wp:posOffset>
                </wp:positionV>
                <wp:extent cx="4189730" cy="278765"/>
                <wp:effectExtent l="0" t="0" r="0" b="0"/>
                <wp:wrapNone/>
                <wp:docPr id="14511" name="Rectangle 15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973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A32C9F" w:rsidRDefault="005674BC" w:rsidP="00B5555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圖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ab/>
                            </w:r>
                            <w:r w:rsidRPr="002051DC"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E-</w:t>
                            </w:r>
                            <w:r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45</w:t>
                            </w:r>
                            <w:r w:rsidRPr="002051DC"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 xml:space="preserve">-1 </w:t>
                            </w: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油漆工程</w:t>
                            </w: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施工抽查程序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表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219" o:spid="_x0000_s1043" style="position:absolute;left:0;text-align:left;margin-left:200.1pt;margin-top:21.95pt;width:329.9pt;height:21.95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" filled="f" stroked="f">
                <v:textbox inset="0,0,0,0">
                  <w:txbxContent>
                    <w:p w:rsidR="005674BC" w:rsidRPr="00A32C9F" w:rsidRDefault="005674BC" w:rsidP="00B5555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圖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ab/>
                      </w:r>
                      <w:r w:rsidRPr="002051DC">
                        <w:rPr>
                          <w:rFonts w:ascii="標楷體" w:hAnsi="標楷體"/>
                          <w:sz w:val="28"/>
                          <w:szCs w:val="28"/>
                        </w:rPr>
                        <w:t>E-</w:t>
                      </w:r>
                      <w:r>
                        <w:rPr>
                          <w:rFonts w:ascii="標楷體" w:hAnsi="標楷體"/>
                          <w:sz w:val="28"/>
                          <w:szCs w:val="28"/>
                        </w:rPr>
                        <w:t>45</w:t>
                      </w:r>
                      <w:r w:rsidRPr="002051DC">
                        <w:rPr>
                          <w:rFonts w:ascii="標楷體" w:hAnsi="標楷體"/>
                          <w:sz w:val="28"/>
                          <w:szCs w:val="28"/>
                        </w:rPr>
                        <w:t xml:space="preserve">-1 </w:t>
                      </w: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油漆工程</w:t>
                      </w: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施工抽查程序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表</w:t>
                      </w:r>
                    </w:p>
                  </w:txbxContent>
                </v:textbox>
              </v:rect>
            </w:pict>
          </mc:Fallback>
        </mc:AlternateContent>
      </w:r>
    </w:p>
    <w:p w:rsidR="00B5555E" w:rsidRPr="00B71BA1" w:rsidRDefault="00B5555E" w:rsidP="00B5555E">
      <w:pPr>
        <w:jc w:val="center"/>
        <w:rPr>
          <w:rFonts w:ascii="標楷體" w:hAnsi="標楷體"/>
          <w:sz w:val="28"/>
          <w:szCs w:val="28"/>
        </w:rPr>
      </w:pPr>
      <w:r w:rsidRPr="00B71BA1">
        <w:rPr>
          <w:rFonts w:ascii="標楷體" w:hAnsi="標楷體" w:hint="eastAsia"/>
          <w:sz w:val="28"/>
          <w:szCs w:val="28"/>
        </w:rPr>
        <w:lastRenderedPageBreak/>
        <w:t>表SE-</w:t>
      </w:r>
      <w:r w:rsidR="00193247" w:rsidRPr="00B71BA1">
        <w:rPr>
          <w:rFonts w:ascii="標楷體" w:hAnsi="標楷體" w:hint="eastAsia"/>
          <w:sz w:val="28"/>
          <w:szCs w:val="28"/>
        </w:rPr>
        <w:t>45</w:t>
      </w:r>
      <w:r w:rsidRPr="00B71BA1">
        <w:rPr>
          <w:rFonts w:ascii="標楷體" w:hAnsi="標楷體" w:hint="eastAsia"/>
          <w:sz w:val="28"/>
          <w:szCs w:val="28"/>
        </w:rPr>
        <w:t>-1   油漆施工安全衛生抽查標準表</w:t>
      </w:r>
    </w:p>
    <w:p w:rsidR="00B5555E" w:rsidRPr="00B71BA1" w:rsidRDefault="00B5555E" w:rsidP="00B5555E">
      <w:pPr>
        <w:rPr>
          <w:rFonts w:ascii="標楷體" w:hAnsi="標楷體"/>
        </w:rPr>
      </w:pPr>
    </w:p>
    <w:tbl>
      <w:tblPr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"/>
        <w:gridCol w:w="1148"/>
        <w:gridCol w:w="2293"/>
        <w:gridCol w:w="2722"/>
        <w:gridCol w:w="1289"/>
        <w:gridCol w:w="1149"/>
        <w:gridCol w:w="1146"/>
        <w:gridCol w:w="1746"/>
        <w:gridCol w:w="1981"/>
        <w:gridCol w:w="712"/>
      </w:tblGrid>
      <w:tr w:rsidR="00B71BA1" w:rsidRPr="00B71BA1" w:rsidTr="005265E6">
        <w:trPr>
          <w:trHeight w:val="500"/>
        </w:trPr>
        <w:tc>
          <w:tcPr>
            <w:tcW w:w="550" w:type="pct"/>
            <w:gridSpan w:val="2"/>
            <w:shd w:val="clear" w:color="auto" w:fill="auto"/>
          </w:tcPr>
          <w:p w:rsidR="00B5555E" w:rsidRPr="00B71BA1" w:rsidRDefault="00B5555E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施工流程</w:t>
            </w:r>
          </w:p>
        </w:tc>
        <w:tc>
          <w:tcPr>
            <w:tcW w:w="783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管理項目（A）</w:t>
            </w:r>
          </w:p>
        </w:tc>
        <w:tc>
          <w:tcPr>
            <w:tcW w:w="929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抽查標準（B）</w:t>
            </w:r>
          </w:p>
        </w:tc>
        <w:tc>
          <w:tcPr>
            <w:tcW w:w="440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抽查時機</w:t>
            </w:r>
          </w:p>
        </w:tc>
        <w:tc>
          <w:tcPr>
            <w:tcW w:w="392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抽查方法</w:t>
            </w:r>
          </w:p>
        </w:tc>
        <w:tc>
          <w:tcPr>
            <w:tcW w:w="391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抽查頻率</w:t>
            </w:r>
          </w:p>
        </w:tc>
        <w:tc>
          <w:tcPr>
            <w:tcW w:w="596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不符合之</w:t>
            </w: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處置方法</w:t>
            </w:r>
          </w:p>
        </w:tc>
        <w:tc>
          <w:tcPr>
            <w:tcW w:w="676" w:type="pct"/>
            <w:shd w:val="clear" w:color="auto" w:fill="auto"/>
          </w:tcPr>
          <w:p w:rsidR="00B5555E" w:rsidRPr="00B71BA1" w:rsidRDefault="00B5555E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管理紀錄</w:t>
            </w:r>
          </w:p>
        </w:tc>
        <w:tc>
          <w:tcPr>
            <w:tcW w:w="243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備註</w:t>
            </w:r>
          </w:p>
        </w:tc>
      </w:tr>
      <w:tr w:rsidR="00B71BA1" w:rsidRPr="00B71BA1" w:rsidTr="005265E6">
        <w:trPr>
          <w:trHeight w:val="1164"/>
        </w:trPr>
        <w:tc>
          <w:tcPr>
            <w:tcW w:w="158" w:type="pct"/>
            <w:vMerge w:val="restar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施工</w:t>
            </w:r>
            <w:r w:rsidR="00F5310B" w:rsidRPr="00B71BA1">
              <w:rPr>
                <w:rFonts w:ascii="標楷體" w:hAnsi="標楷體" w:hint="eastAsia"/>
                <w:sz w:val="24"/>
                <w:szCs w:val="24"/>
              </w:rPr>
              <w:t>前</w:t>
            </w: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 w:val="restart"/>
            <w:shd w:val="clear" w:color="auto" w:fill="auto"/>
          </w:tcPr>
          <w:p w:rsidR="00F5310B" w:rsidRPr="00B71BA1" w:rsidRDefault="00F5310B" w:rsidP="00F5310B">
            <w:pPr>
              <w:snapToGrid/>
              <w:spacing w:line="240" w:lineRule="auto"/>
              <w:ind w:leftChars="-50" w:left="-134" w:rightChars="-50" w:right="-134"/>
              <w:jc w:val="center"/>
              <w:rPr>
                <w:rFonts w:ascii="標楷體" w:hAnsi="標楷體"/>
                <w:szCs w:val="24"/>
              </w:rPr>
            </w:pPr>
            <w:r w:rsidRPr="00B71BA1">
              <w:rPr>
                <w:rFonts w:ascii="標楷體" w:hAnsi="標楷體" w:hint="eastAsia"/>
                <w:szCs w:val="24"/>
              </w:rPr>
              <w:t>施工前</w:t>
            </w:r>
          </w:p>
          <w:p w:rsidR="00B5555E" w:rsidRPr="00B71BA1" w:rsidRDefault="00F5310B" w:rsidP="00F5310B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Cs w:val="24"/>
              </w:rPr>
              <w:t>準備工作(</w:t>
            </w:r>
            <w:r w:rsidR="00B5555E" w:rsidRPr="00B71BA1">
              <w:rPr>
                <w:rFonts w:ascii="標楷體" w:hAnsi="標楷體" w:hint="eastAsia"/>
                <w:sz w:val="24"/>
                <w:szCs w:val="24"/>
              </w:rPr>
              <w:t>施工架組拆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)</w:t>
            </w: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 w:val="restar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施工架作業相關勞安設施</w:t>
            </w: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</w:tcPr>
          <w:p w:rsidR="00B5555E" w:rsidRPr="00B71BA1" w:rsidRDefault="00B5555E" w:rsidP="0052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1.高度在2公尺以上工作場所邊緣及開口部分，勞工有墜落之虞者，應設有適當強度之圍欄。</w:t>
            </w:r>
          </w:p>
        </w:tc>
        <w:tc>
          <w:tcPr>
            <w:tcW w:w="440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B5555E" w:rsidRPr="00B71BA1" w:rsidRDefault="00AC1F74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="00B5555E"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B5555E" w:rsidRPr="00B71BA1" w:rsidRDefault="00B5555E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5555E" w:rsidRPr="00B71BA1" w:rsidRDefault="00B5555E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1156"/>
        </w:trPr>
        <w:tc>
          <w:tcPr>
            <w:tcW w:w="158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</w:tcPr>
          <w:p w:rsidR="00B5555E" w:rsidRPr="00B71BA1" w:rsidRDefault="00B5555E" w:rsidP="0052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2.高度在2公尺以上之處進行作業應以架設施工架或其他方法設置工作台。</w:t>
            </w:r>
          </w:p>
        </w:tc>
        <w:tc>
          <w:tcPr>
            <w:tcW w:w="440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B5555E" w:rsidRPr="00B71BA1" w:rsidRDefault="00AC1F74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="00B5555E"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B5555E" w:rsidRPr="00B71BA1" w:rsidRDefault="00B5555E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5555E" w:rsidRPr="00B71BA1" w:rsidRDefault="00B5555E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1692"/>
        </w:trPr>
        <w:tc>
          <w:tcPr>
            <w:tcW w:w="158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</w:tcPr>
          <w:p w:rsidR="00B5555E" w:rsidRPr="00B71BA1" w:rsidRDefault="00B5555E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jc w:val="left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3.</w:t>
            </w:r>
            <w:r w:rsidRPr="00B71BA1">
              <w:rPr>
                <w:rFonts w:ascii="標楷體" w:hAnsi="標楷體" w:cs="MS Mincho" w:hint="eastAsia"/>
                <w:sz w:val="22"/>
                <w:szCs w:val="22"/>
                <w:lang w:val="zh-TW"/>
              </w:rPr>
              <w:t>橋面板開口處應事先設置高度90公分以上之安全欄杆，其上、中欄杆、腳趾板及杆柱尺寸間距均應符合法規規定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440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B5555E" w:rsidRPr="00B71BA1" w:rsidRDefault="00AC1F74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="00B5555E"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B5555E" w:rsidRPr="00B71BA1" w:rsidRDefault="00B5555E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5555E" w:rsidRPr="00B71BA1" w:rsidRDefault="00B5555E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536"/>
        </w:trPr>
        <w:tc>
          <w:tcPr>
            <w:tcW w:w="158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</w:tcPr>
          <w:p w:rsidR="00B5555E" w:rsidRPr="00B71BA1" w:rsidRDefault="00B5555E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4.高差達1.5公尺以上場所，應設置能使</w:t>
            </w:r>
            <w:r w:rsidR="00B524EB" w:rsidRPr="00B71BA1">
              <w:rPr>
                <w:rFonts w:ascii="標楷體" w:hAnsi="標楷體" w:hint="eastAsia"/>
                <w:sz w:val="24"/>
                <w:szCs w:val="24"/>
              </w:rPr>
              <w:t>施工安全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上下設備；其腳架下方地面應整平。</w:t>
            </w:r>
          </w:p>
        </w:tc>
        <w:tc>
          <w:tcPr>
            <w:tcW w:w="440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B5555E" w:rsidRPr="00B71BA1" w:rsidRDefault="00AC1F74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="00B5555E"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B5555E" w:rsidRPr="00B71BA1" w:rsidRDefault="00B5555E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5555E" w:rsidRPr="00B71BA1" w:rsidRDefault="00B5555E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536"/>
        </w:trPr>
        <w:tc>
          <w:tcPr>
            <w:tcW w:w="158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</w:tcPr>
          <w:p w:rsidR="00B5555E" w:rsidRPr="00B71BA1" w:rsidRDefault="00B5555E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5.開口及邊緣無法設置護圍，應使勞工使用安全帶(應設置足夠強度之安全母索)等措施。</w:t>
            </w:r>
          </w:p>
        </w:tc>
        <w:tc>
          <w:tcPr>
            <w:tcW w:w="440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B5555E" w:rsidRPr="00B71BA1" w:rsidRDefault="00AC1F74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="00B5555E"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B5555E" w:rsidRPr="00B71BA1" w:rsidRDefault="00B5555E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5555E" w:rsidRPr="00B71BA1" w:rsidRDefault="00B5555E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536"/>
        </w:trPr>
        <w:tc>
          <w:tcPr>
            <w:tcW w:w="158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</w:tcPr>
          <w:p w:rsidR="00B5555E" w:rsidRPr="00B71BA1" w:rsidRDefault="00B5555E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6.防人員墜落之安全網及防物品飛落之防護網依規定張掛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440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B5555E" w:rsidRPr="00B71BA1" w:rsidRDefault="00AC1F74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="00B5555E"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B5555E" w:rsidRPr="00B71BA1" w:rsidRDefault="00B5555E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5555E" w:rsidRPr="00B71BA1" w:rsidRDefault="00B5555E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lastRenderedPageBreak/>
              <w:t>SE-45-2</w:t>
            </w:r>
          </w:p>
        </w:tc>
        <w:tc>
          <w:tcPr>
            <w:tcW w:w="243" w:type="pct"/>
            <w:shd w:val="clear" w:color="auto" w:fill="auto"/>
          </w:tcPr>
          <w:p w:rsidR="00B5555E" w:rsidRPr="00B71BA1" w:rsidRDefault="00B5555E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536"/>
        </w:trPr>
        <w:tc>
          <w:tcPr>
            <w:tcW w:w="158" w:type="pct"/>
            <w:vMerge w:val="restar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施工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中</w:t>
            </w:r>
          </w:p>
        </w:tc>
        <w:tc>
          <w:tcPr>
            <w:tcW w:w="392" w:type="pct"/>
            <w:vMerge w:val="restart"/>
            <w:shd w:val="clear" w:color="auto" w:fill="auto"/>
          </w:tcPr>
          <w:p w:rsidR="008B43D9" w:rsidRPr="00B71BA1" w:rsidRDefault="00F5310B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水洗、噴砂、塗裝</w:t>
            </w:r>
          </w:p>
        </w:tc>
        <w:tc>
          <w:tcPr>
            <w:tcW w:w="783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安全帶及吊升設備</w:t>
            </w:r>
          </w:p>
        </w:tc>
        <w:tc>
          <w:tcPr>
            <w:tcW w:w="929" w:type="pct"/>
            <w:shd w:val="clear" w:color="auto" w:fill="auto"/>
          </w:tcPr>
          <w:p w:rsidR="008B43D9" w:rsidRPr="00B71BA1" w:rsidRDefault="008B43D9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1.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應使勞工佩戴安全帶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、防護具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。</w:t>
            </w:r>
          </w:p>
          <w:p w:rsidR="008B43D9" w:rsidRPr="00B71BA1" w:rsidRDefault="008B43D9" w:rsidP="005265E6">
            <w:pPr>
              <w:adjustRightInd w:val="0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2.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、置備可以動力或機械輔助吊升之緊急救援設備。但現場設置確有困難</w:t>
            </w:r>
            <w:r w:rsidRPr="00B71BA1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，已採取其他適當緊急救援設施者</w:t>
            </w: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依其規定</w:t>
            </w:r>
            <w:r w:rsidRPr="00B71BA1">
              <w:rPr>
                <w:rFonts w:ascii="標楷體" w:hAnsi="標楷體" w:cs="MS Mincho" w:hint="eastAsia"/>
                <w:sz w:val="20"/>
                <w:lang w:val="zh-TW"/>
              </w:rPr>
              <w:t>。</w:t>
            </w:r>
          </w:p>
        </w:tc>
        <w:tc>
          <w:tcPr>
            <w:tcW w:w="440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8B43D9" w:rsidRPr="00B71BA1" w:rsidRDefault="008B43D9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8B43D9" w:rsidRPr="00B71BA1" w:rsidRDefault="008B43D9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8B43D9" w:rsidRPr="00B71BA1" w:rsidRDefault="008B43D9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352"/>
        </w:trPr>
        <w:tc>
          <w:tcPr>
            <w:tcW w:w="158" w:type="pct"/>
            <w:vMerge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8B43D9" w:rsidRPr="00B71BA1" w:rsidRDefault="008B43D9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:rsidR="008B43D9" w:rsidRPr="00B71BA1" w:rsidRDefault="008B43D9" w:rsidP="005265E6">
            <w:pPr>
              <w:spacing w:line="28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工作場</w:t>
            </w:r>
            <w:r w:rsidRPr="00B71BA1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保持通風良好</w:t>
            </w:r>
          </w:p>
        </w:tc>
        <w:tc>
          <w:tcPr>
            <w:tcW w:w="929" w:type="pct"/>
            <w:shd w:val="clear" w:color="auto" w:fill="auto"/>
          </w:tcPr>
          <w:p w:rsidR="008B43D9" w:rsidRPr="00B71BA1" w:rsidRDefault="008B43D9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1.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工作場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是否</w:t>
            </w:r>
            <w:r w:rsidRPr="00B71BA1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保持通風良好</w:t>
            </w: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及通風設備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?</w:t>
            </w:r>
          </w:p>
          <w:p w:rsidR="008B43D9" w:rsidRPr="00B71BA1" w:rsidRDefault="008B43D9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2.個人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防護具。</w:t>
            </w:r>
          </w:p>
        </w:tc>
        <w:tc>
          <w:tcPr>
            <w:tcW w:w="440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8B43D9" w:rsidRPr="00B71BA1" w:rsidRDefault="008B43D9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8B43D9" w:rsidRPr="00B71BA1" w:rsidRDefault="008B43D9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8B43D9" w:rsidRPr="00B71BA1" w:rsidRDefault="008B43D9" w:rsidP="005265E6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492"/>
        </w:trPr>
        <w:tc>
          <w:tcPr>
            <w:tcW w:w="158" w:type="pct"/>
            <w:vMerge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8B43D9" w:rsidRPr="00B71BA1" w:rsidRDefault="008B43D9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:rsidR="008B43D9" w:rsidRPr="00B71BA1" w:rsidRDefault="008B43D9" w:rsidP="00BB4250">
            <w:pPr>
              <w:adjustRightInd w:val="0"/>
              <w:jc w:val="left"/>
              <w:textAlignment w:val="baseline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高空作業車</w:t>
            </w:r>
          </w:p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</w:tcPr>
          <w:p w:rsidR="008B43D9" w:rsidRPr="00B71BA1" w:rsidRDefault="008B43D9" w:rsidP="00693B25">
            <w:pPr>
              <w:pStyle w:val="Default"/>
              <w:numPr>
                <w:ilvl w:val="0"/>
                <w:numId w:val="50"/>
              </w:numPr>
              <w:snapToGrid w:val="0"/>
              <w:jc w:val="both"/>
              <w:rPr>
                <w:rFonts w:ascii="標楷體" w:eastAsia="標楷體" w:hAnsi="標楷體" w:cs="新細明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安全帽</w:t>
            </w:r>
            <w:r w:rsidRPr="00B71BA1">
              <w:rPr>
                <w:rFonts w:ascii="標楷體" w:eastAsia="標楷體" w:hAnsi="標楷體" w:cs="新細明體" w:hint="eastAsia"/>
                <w:color w:val="auto"/>
              </w:rPr>
              <w:t>是否正確配戴，是否反光條</w:t>
            </w:r>
            <w:r w:rsidRPr="00B71BA1">
              <w:rPr>
                <w:rFonts w:ascii="標楷體" w:eastAsia="標楷體" w:hAnsi="標楷體" w:cs="MS Mincho" w:hint="eastAsia"/>
                <w:color w:val="auto"/>
                <w:sz w:val="20"/>
                <w:lang w:val="zh-TW"/>
              </w:rPr>
              <w:t>?</w:t>
            </w:r>
          </w:p>
          <w:p w:rsidR="008B43D9" w:rsidRPr="00B71BA1" w:rsidRDefault="008B43D9" w:rsidP="00693B25">
            <w:pPr>
              <w:pStyle w:val="Default"/>
              <w:numPr>
                <w:ilvl w:val="0"/>
                <w:numId w:val="50"/>
              </w:numPr>
              <w:snapToGrid w:val="0"/>
              <w:ind w:left="255" w:hanging="255"/>
              <w:jc w:val="both"/>
              <w:rPr>
                <w:rFonts w:ascii="標楷體" w:eastAsia="標楷體" w:hAnsi="標楷體" w:cs="新細明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反光背心</w:t>
            </w:r>
            <w:r w:rsidRPr="00B71BA1">
              <w:rPr>
                <w:rFonts w:ascii="標楷體" w:eastAsia="標楷體" w:hAnsi="標楷體" w:cs="新細明體" w:hint="eastAsia"/>
                <w:color w:val="auto"/>
              </w:rPr>
              <w:t>是否正確穿著</w:t>
            </w:r>
            <w:r w:rsidRPr="00B71BA1">
              <w:rPr>
                <w:rFonts w:ascii="標楷體" w:eastAsia="標楷體" w:hAnsi="標楷體" w:cs="MS Mincho" w:hint="eastAsia"/>
                <w:color w:val="auto"/>
                <w:sz w:val="20"/>
                <w:lang w:val="zh-TW"/>
              </w:rPr>
              <w:t>?</w:t>
            </w:r>
          </w:p>
          <w:p w:rsidR="008B43D9" w:rsidRPr="00B71BA1" w:rsidRDefault="008B43D9" w:rsidP="00693B25">
            <w:pPr>
              <w:numPr>
                <w:ilvl w:val="0"/>
                <w:numId w:val="50"/>
              </w:numPr>
              <w:adjustRightInd w:val="0"/>
              <w:ind w:left="255" w:hanging="255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安全帶</w:t>
            </w: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是否正確配戴</w:t>
            </w:r>
            <w:r w:rsidRPr="00B71BA1">
              <w:rPr>
                <w:rFonts w:ascii="標楷體" w:hAnsi="標楷體" w:cs="MS Mincho" w:hint="eastAsia"/>
                <w:sz w:val="20"/>
                <w:lang w:val="zh-TW"/>
              </w:rPr>
              <w:t>?</w:t>
            </w:r>
          </w:p>
          <w:p w:rsidR="008B43D9" w:rsidRPr="00B71BA1" w:rsidRDefault="008B43D9" w:rsidP="00693B25">
            <w:pPr>
              <w:numPr>
                <w:ilvl w:val="0"/>
                <w:numId w:val="50"/>
              </w:numPr>
              <w:adjustRightInd w:val="0"/>
              <w:ind w:left="255" w:hanging="255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是否設置</w:t>
            </w:r>
            <w:r w:rsidRPr="00B71BA1">
              <w:rPr>
                <w:rFonts w:ascii="標楷體" w:hAnsi="標楷體" w:cs="新細明體" w:hint="eastAsia"/>
                <w:sz w:val="22"/>
                <w:szCs w:val="22"/>
              </w:rPr>
              <w:t>指揮人員?</w:t>
            </w:r>
          </w:p>
          <w:p w:rsidR="008B43D9" w:rsidRPr="00B71BA1" w:rsidRDefault="008B43D9" w:rsidP="00693B25">
            <w:pPr>
              <w:numPr>
                <w:ilvl w:val="0"/>
                <w:numId w:val="50"/>
              </w:numPr>
              <w:adjustRightInd w:val="0"/>
              <w:ind w:left="255" w:hanging="255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高空作業車外伸撐座完全伸出，並採取防止地盤不均勻沉陷等必要措施</w:t>
            </w:r>
            <w:r w:rsidRPr="00B71BA1">
              <w:rPr>
                <w:rFonts w:ascii="標楷體" w:cs="標楷體" w:hint="eastAsia"/>
                <w:sz w:val="24"/>
                <w:szCs w:val="24"/>
              </w:rPr>
              <w:t>。</w:t>
            </w:r>
          </w:p>
        </w:tc>
        <w:tc>
          <w:tcPr>
            <w:tcW w:w="440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8B43D9" w:rsidRPr="00B71BA1" w:rsidRDefault="008B43D9" w:rsidP="005265E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8B43D9" w:rsidRPr="00B71BA1" w:rsidRDefault="008B43D9" w:rsidP="005265E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8B43D9" w:rsidRPr="00B71BA1" w:rsidRDefault="008B43D9" w:rsidP="005265E6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492"/>
        </w:trPr>
        <w:tc>
          <w:tcPr>
            <w:tcW w:w="158" w:type="pct"/>
            <w:vMerge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8B43D9" w:rsidRPr="00B71BA1" w:rsidRDefault="008B43D9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:rsidR="008B43D9" w:rsidRPr="00B71BA1" w:rsidRDefault="008B43D9" w:rsidP="00BB4250">
            <w:pPr>
              <w:adjustRightInd w:val="0"/>
              <w:jc w:val="left"/>
              <w:textAlignment w:val="baseline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高壓水刀清洗</w:t>
            </w:r>
          </w:p>
        </w:tc>
        <w:tc>
          <w:tcPr>
            <w:tcW w:w="929" w:type="pct"/>
            <w:shd w:val="clear" w:color="auto" w:fill="auto"/>
          </w:tcPr>
          <w:p w:rsidR="008B43D9" w:rsidRPr="00B71BA1" w:rsidRDefault="008B43D9" w:rsidP="008B43D9">
            <w:pPr>
              <w:pStyle w:val="Default"/>
              <w:snapToGrid w:val="0"/>
              <w:jc w:val="both"/>
              <w:rPr>
                <w:rFonts w:ascii="標楷體" w:eastAsia="標楷體" w:hAnsi="標楷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1.確實穿著個人防護器具含安全帽</w:t>
            </w:r>
            <w:r w:rsidRPr="00B71BA1">
              <w:rPr>
                <w:rFonts w:ascii="標楷體" w:eastAsia="標楷體" w:hAnsi="標楷體"/>
                <w:color w:val="auto"/>
              </w:rPr>
              <w:t>.</w:t>
            </w:r>
            <w:r w:rsidRPr="00B71BA1">
              <w:rPr>
                <w:rFonts w:ascii="標楷體" w:eastAsia="標楷體" w:hAnsi="標楷體" w:hint="eastAsia"/>
                <w:color w:val="auto"/>
              </w:rPr>
              <w:t>安全帶</w:t>
            </w:r>
            <w:r w:rsidRPr="00B71BA1">
              <w:rPr>
                <w:rFonts w:ascii="標楷體" w:eastAsia="標楷體" w:hAnsi="標楷體"/>
                <w:color w:val="auto"/>
              </w:rPr>
              <w:t>.</w:t>
            </w:r>
            <w:r w:rsidRPr="00B71BA1">
              <w:rPr>
                <w:rFonts w:ascii="標楷體" w:eastAsia="標楷體" w:hAnsi="標楷體" w:hint="eastAsia"/>
                <w:color w:val="auto"/>
              </w:rPr>
              <w:t>防護面具</w:t>
            </w:r>
            <w:r w:rsidRPr="00B71BA1">
              <w:rPr>
                <w:rFonts w:ascii="標楷體" w:eastAsia="標楷體" w:hAnsi="標楷體"/>
                <w:color w:val="auto"/>
              </w:rPr>
              <w:t>.</w:t>
            </w:r>
            <w:r w:rsidRPr="00B71BA1">
              <w:rPr>
                <w:rFonts w:ascii="標楷體" w:eastAsia="標楷體" w:hAnsi="標楷體" w:hint="eastAsia"/>
                <w:color w:val="auto"/>
              </w:rPr>
              <w:t>耳塞</w:t>
            </w:r>
            <w:r w:rsidRPr="00B71BA1">
              <w:rPr>
                <w:rFonts w:ascii="標楷體" w:eastAsia="標楷體" w:hAnsi="標楷體"/>
                <w:color w:val="auto"/>
              </w:rPr>
              <w:t>.</w:t>
            </w:r>
            <w:r w:rsidRPr="00B71BA1">
              <w:rPr>
                <w:rFonts w:ascii="標楷體" w:eastAsia="標楷體" w:hAnsi="標楷體" w:hint="eastAsia"/>
                <w:color w:val="auto"/>
              </w:rPr>
              <w:t>安全鞋</w:t>
            </w:r>
            <w:r w:rsidRPr="00B71BA1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:rsidR="008B43D9" w:rsidRPr="00B71BA1" w:rsidRDefault="008B43D9" w:rsidP="008B43D9">
            <w:pPr>
              <w:pStyle w:val="Default"/>
              <w:snapToGrid w:val="0"/>
              <w:jc w:val="both"/>
              <w:rPr>
                <w:rFonts w:ascii="標楷體" w:eastAsia="標楷體" w:hAnsi="標楷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lastRenderedPageBreak/>
              <w:t>2.用警示帶將設備機具及作業範圍警示，避免不相關人員進入</w:t>
            </w:r>
            <w:r w:rsidRPr="00B71BA1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440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lastRenderedPageBreak/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8B43D9" w:rsidRPr="00B71BA1" w:rsidRDefault="008B43D9" w:rsidP="00567B2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8B43D9" w:rsidRPr="00B71BA1" w:rsidRDefault="008B43D9" w:rsidP="00567B2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lastRenderedPageBreak/>
              <w:t>SE-45-2</w:t>
            </w:r>
          </w:p>
        </w:tc>
        <w:tc>
          <w:tcPr>
            <w:tcW w:w="243" w:type="pct"/>
            <w:shd w:val="clear" w:color="auto" w:fill="auto"/>
          </w:tcPr>
          <w:p w:rsidR="008B43D9" w:rsidRPr="00B71BA1" w:rsidRDefault="008B43D9" w:rsidP="005265E6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492"/>
        </w:trPr>
        <w:tc>
          <w:tcPr>
            <w:tcW w:w="158" w:type="pct"/>
            <w:vMerge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8B43D9" w:rsidRPr="00B71BA1" w:rsidRDefault="008B43D9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:rsidR="008B43D9" w:rsidRPr="00B71BA1" w:rsidRDefault="008B43D9" w:rsidP="00BB4250">
            <w:pPr>
              <w:adjustRightInd w:val="0"/>
              <w:jc w:val="left"/>
              <w:textAlignment w:val="baseline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電動砂輪機磨平作業</w:t>
            </w:r>
          </w:p>
        </w:tc>
        <w:tc>
          <w:tcPr>
            <w:tcW w:w="929" w:type="pct"/>
            <w:shd w:val="clear" w:color="auto" w:fill="auto"/>
          </w:tcPr>
          <w:p w:rsidR="008B43D9" w:rsidRPr="00B71BA1" w:rsidRDefault="008B43D9" w:rsidP="008B43D9">
            <w:pPr>
              <w:pStyle w:val="Default"/>
              <w:snapToGrid w:val="0"/>
              <w:jc w:val="both"/>
              <w:rPr>
                <w:rFonts w:ascii="標楷體" w:eastAsia="標楷體" w:hAnsi="標楷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使用電工安全帽、絕緣防護具及其他必要之防護器具</w:t>
            </w:r>
            <w:r w:rsidRPr="00B71BA1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440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8B43D9" w:rsidRPr="00B71BA1" w:rsidRDefault="008B43D9" w:rsidP="00567B2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8B43D9" w:rsidRPr="00B71BA1" w:rsidRDefault="008B43D9" w:rsidP="00567B2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8B43D9" w:rsidRPr="00B71BA1" w:rsidRDefault="008B43D9" w:rsidP="005265E6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492"/>
        </w:trPr>
        <w:tc>
          <w:tcPr>
            <w:tcW w:w="158" w:type="pct"/>
            <w:vMerge/>
            <w:shd w:val="clear" w:color="auto" w:fill="auto"/>
          </w:tcPr>
          <w:p w:rsidR="008B43D9" w:rsidRPr="00B71BA1" w:rsidRDefault="008B43D9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8B43D9" w:rsidRPr="00B71BA1" w:rsidRDefault="008B43D9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shd w:val="clear" w:color="auto" w:fill="auto"/>
          </w:tcPr>
          <w:p w:rsidR="008B43D9" w:rsidRPr="00B71BA1" w:rsidRDefault="008B43D9" w:rsidP="00BB4250">
            <w:pPr>
              <w:adjustRightInd w:val="0"/>
              <w:jc w:val="left"/>
              <w:textAlignment w:val="baseline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塗佈油漆</w:t>
            </w:r>
          </w:p>
        </w:tc>
        <w:tc>
          <w:tcPr>
            <w:tcW w:w="929" w:type="pct"/>
            <w:shd w:val="clear" w:color="auto" w:fill="auto"/>
          </w:tcPr>
          <w:p w:rsidR="008B43D9" w:rsidRPr="00B71BA1" w:rsidRDefault="008B43D9" w:rsidP="008B43D9">
            <w:pPr>
              <w:pStyle w:val="Default"/>
              <w:snapToGrid w:val="0"/>
              <w:jc w:val="both"/>
              <w:rPr>
                <w:rFonts w:ascii="標楷體" w:eastAsia="標楷體" w:hAnsi="標楷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對於噴漆作業場所，不得有明火、加熱器或其他火源發生之虞之裝置或作業</w:t>
            </w:r>
            <w:r w:rsidRPr="00B71BA1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440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標楷體" w:hint="eastAsia"/>
                <w:b/>
                <w:sz w:val="22"/>
              </w:rPr>
              <w:t>施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工中</w:t>
            </w:r>
          </w:p>
        </w:tc>
        <w:tc>
          <w:tcPr>
            <w:tcW w:w="392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每處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1次</w:t>
            </w:r>
          </w:p>
        </w:tc>
        <w:tc>
          <w:tcPr>
            <w:tcW w:w="596" w:type="pct"/>
            <w:shd w:val="clear" w:color="auto" w:fill="auto"/>
          </w:tcPr>
          <w:p w:rsidR="008B43D9" w:rsidRPr="00B71BA1" w:rsidRDefault="008B43D9" w:rsidP="00567B2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676" w:type="pct"/>
            <w:shd w:val="clear" w:color="auto" w:fill="auto"/>
          </w:tcPr>
          <w:p w:rsidR="008B43D9" w:rsidRPr="00B71BA1" w:rsidRDefault="008B43D9" w:rsidP="00567B26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8B43D9" w:rsidRPr="00B71BA1" w:rsidRDefault="008B43D9" w:rsidP="00567B26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SE-45-2</w:t>
            </w:r>
          </w:p>
        </w:tc>
        <w:tc>
          <w:tcPr>
            <w:tcW w:w="243" w:type="pct"/>
            <w:shd w:val="clear" w:color="auto" w:fill="auto"/>
          </w:tcPr>
          <w:p w:rsidR="008B43D9" w:rsidRPr="00B71BA1" w:rsidRDefault="008B43D9" w:rsidP="005265E6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</w:tbl>
    <w:p w:rsidR="00B5555E" w:rsidRPr="00B71BA1" w:rsidRDefault="00B5555E" w:rsidP="00B5555E">
      <w:pPr>
        <w:jc w:val="center"/>
        <w:rPr>
          <w:rFonts w:ascii="標楷體" w:hAnsi="標楷體"/>
          <w:sz w:val="24"/>
          <w:szCs w:val="24"/>
        </w:rPr>
        <w:sectPr w:rsidR="00B5555E" w:rsidRPr="00B71BA1" w:rsidSect="005265E6">
          <w:pgSz w:w="16838" w:h="11906" w:orient="landscape" w:code="9"/>
          <w:pgMar w:top="1418" w:right="1418" w:bottom="993" w:left="1134" w:header="600" w:footer="400" w:gutter="0"/>
          <w:cols w:space="425"/>
          <w:docGrid w:linePitch="367" w:charSpace="843"/>
        </w:sectPr>
      </w:pPr>
    </w:p>
    <w:p w:rsidR="00B5555E" w:rsidRPr="00B71BA1" w:rsidRDefault="004C3459" w:rsidP="00B5555E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B71BA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66592" behindDoc="0" locked="0" layoutInCell="1" allowOverlap="1">
                <wp:simplePos x="0" y="0"/>
                <wp:positionH relativeFrom="column">
                  <wp:posOffset>4342130</wp:posOffset>
                </wp:positionH>
                <wp:positionV relativeFrom="paragraph">
                  <wp:posOffset>-400685</wp:posOffset>
                </wp:positionV>
                <wp:extent cx="1581150" cy="329565"/>
                <wp:effectExtent l="0" t="0" r="0" b="0"/>
                <wp:wrapNone/>
                <wp:docPr id="145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4BC" w:rsidRPr="00B5555E" w:rsidRDefault="005674BC" w:rsidP="00B5555E">
                            <w:pPr>
                              <w:rPr>
                                <w:color w:val="C00000"/>
                              </w:rPr>
                            </w:pPr>
                            <w:r w:rsidRPr="00B5555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B5555E">
                              <w:rPr>
                                <w:rFonts w:hint="eastAsia"/>
                                <w:color w:val="C00000"/>
                              </w:rPr>
                              <w:t>:SE-</w:t>
                            </w:r>
                            <w:r>
                              <w:rPr>
                                <w:color w:val="C00000"/>
                              </w:rPr>
                              <w:t>45</w:t>
                            </w:r>
                            <w:r w:rsidRPr="00B5555E">
                              <w:rPr>
                                <w:rFonts w:hint="eastAsia"/>
                                <w:color w:val="C00000"/>
                              </w:rPr>
                              <w:t xml:space="preserve">-2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2" o:spid="_x0000_s1044" type="#_x0000_t202" style="position:absolute;left:0;text-align:left;margin-left:341.9pt;margin-top:-31.55pt;width:124.5pt;height:25.95pt;z-index:2515665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">
                <v:textbox style="mso-fit-shape-to-text:t">
                  <w:txbxContent>
                    <w:p w:rsidR="005674BC" w:rsidRPr="00B5555E" w:rsidRDefault="005674BC" w:rsidP="00B5555E">
                      <w:pPr>
                        <w:rPr>
                          <w:color w:val="C00000"/>
                        </w:rPr>
                      </w:pPr>
                      <w:r w:rsidRPr="00B5555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B5555E">
                        <w:rPr>
                          <w:rFonts w:hint="eastAsia"/>
                          <w:color w:val="C00000"/>
                        </w:rPr>
                        <w:t>:SE-</w:t>
                      </w:r>
                      <w:r>
                        <w:rPr>
                          <w:color w:val="C00000"/>
                        </w:rPr>
                        <w:t>45</w:t>
                      </w:r>
                      <w:r w:rsidRPr="00B5555E">
                        <w:rPr>
                          <w:rFonts w:hint="eastAsia"/>
                          <w:color w:val="C00000"/>
                        </w:rPr>
                        <w:t xml:space="preserve">-2  </w:t>
                      </w:r>
                    </w:p>
                  </w:txbxContent>
                </v:textbox>
              </v:shape>
            </w:pict>
          </mc:Fallback>
        </mc:AlternateContent>
      </w:r>
      <w:r w:rsidR="00B5555E"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</w:t>
      </w:r>
      <w:r w:rsidR="00B5555E" w:rsidRPr="00B71BA1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表SE-</w:t>
      </w:r>
      <w:r w:rsidR="00193247" w:rsidRPr="00B71BA1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45</w:t>
      </w:r>
      <w:r w:rsidR="00B5555E" w:rsidRPr="00B71BA1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 xml:space="preserve">-2    </w:t>
      </w:r>
      <w:r w:rsidR="00B5555E" w:rsidRPr="00B71BA1">
        <w:rPr>
          <w:rFonts w:ascii="標楷體" w:hAnsi="標楷體" w:hint="eastAsia"/>
          <w:sz w:val="28"/>
          <w:szCs w:val="28"/>
        </w:rPr>
        <w:t>油漆工程施工安全衛生</w:t>
      </w:r>
      <w:r w:rsidR="00B5555E" w:rsidRPr="00B71BA1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抽查紀錄表</w:t>
      </w:r>
    </w:p>
    <w:tbl>
      <w:tblPr>
        <w:tblW w:w="89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"/>
        <w:gridCol w:w="383"/>
        <w:gridCol w:w="43"/>
        <w:gridCol w:w="708"/>
        <w:gridCol w:w="1276"/>
        <w:gridCol w:w="2693"/>
        <w:gridCol w:w="1701"/>
        <w:gridCol w:w="1791"/>
        <w:gridCol w:w="14"/>
      </w:tblGrid>
      <w:tr w:rsidR="00B71BA1" w:rsidRPr="00B71BA1" w:rsidTr="005265E6">
        <w:trPr>
          <w:trHeight w:val="480"/>
          <w:jc w:val="center"/>
        </w:trPr>
        <w:tc>
          <w:tcPr>
            <w:tcW w:w="152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747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414"/>
          <w:jc w:val="center"/>
        </w:trPr>
        <w:tc>
          <w:tcPr>
            <w:tcW w:w="152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napToGrid/>
              <w:spacing w:line="280" w:lineRule="exact"/>
              <w:ind w:firstLineChars="100" w:firstLine="240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265E6">
        <w:trPr>
          <w:trHeight w:val="414"/>
          <w:jc w:val="center"/>
        </w:trPr>
        <w:tc>
          <w:tcPr>
            <w:tcW w:w="152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555E" w:rsidRPr="00B71BA1" w:rsidRDefault="000E1829" w:rsidP="005265E6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555E" w:rsidRPr="00B71BA1" w:rsidRDefault="000E1829" w:rsidP="005265E6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B71BA1" w:rsidRPr="00B71BA1" w:rsidTr="005265E6">
        <w:trPr>
          <w:trHeight w:val="414"/>
          <w:jc w:val="center"/>
        </w:trPr>
        <w:tc>
          <w:tcPr>
            <w:tcW w:w="152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555E" w:rsidRPr="00B71BA1" w:rsidRDefault="000E1829" w:rsidP="005265E6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5555E" w:rsidRPr="00B71BA1" w:rsidRDefault="00404DD3" w:rsidP="005265E6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B71BA1" w:rsidRPr="00B71BA1" w:rsidTr="005265E6">
        <w:trPr>
          <w:trHeight w:val="414"/>
          <w:jc w:val="center"/>
        </w:trPr>
        <w:tc>
          <w:tcPr>
            <w:tcW w:w="152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5555E" w:rsidRPr="00B71BA1" w:rsidRDefault="000E1829" w:rsidP="005265E6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○檢查合格　　　　　　╳有缺失需改正　　　／無此檢查項目</w:t>
            </w:r>
          </w:p>
        </w:tc>
      </w:tr>
      <w:tr w:rsidR="00B71BA1" w:rsidRPr="00B71BA1" w:rsidTr="005265E6">
        <w:trPr>
          <w:cantSplit/>
          <w:trHeight w:val="550"/>
          <w:jc w:val="center"/>
        </w:trPr>
        <w:tc>
          <w:tcPr>
            <w:tcW w:w="2799" w:type="dxa"/>
            <w:gridSpan w:val="5"/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t>檢查項目</w:t>
            </w:r>
          </w:p>
        </w:tc>
        <w:tc>
          <w:tcPr>
            <w:tcW w:w="2693" w:type="dxa"/>
            <w:noWrap/>
            <w:vAlign w:val="center"/>
          </w:tcPr>
          <w:p w:rsidR="00B5555E" w:rsidRPr="00B71BA1" w:rsidRDefault="00B5555E" w:rsidP="005265E6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抽查標準（定量定性）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實際抽查情形</w:t>
            </w:r>
          </w:p>
          <w:p w:rsidR="00B5555E" w:rsidRPr="00B71BA1" w:rsidRDefault="00B5555E" w:rsidP="005265E6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（敘述抽查值）</w:t>
            </w: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B5555E" w:rsidRPr="00B71BA1" w:rsidRDefault="00B5555E" w:rsidP="005265E6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4"/>
              </w:rPr>
              <w:t>抽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  <w:t>查結果</w:t>
            </w:r>
          </w:p>
        </w:tc>
      </w:tr>
      <w:tr w:rsidR="00B71BA1" w:rsidRPr="00B71BA1" w:rsidTr="00F5310B">
        <w:trPr>
          <w:cantSplit/>
          <w:trHeight w:val="1708"/>
          <w:jc w:val="center"/>
        </w:trPr>
        <w:tc>
          <w:tcPr>
            <w:tcW w:w="389" w:type="dxa"/>
            <w:vMerge w:val="restart"/>
            <w:tcBorders>
              <w:top w:val="single" w:sz="4" w:space="0" w:color="auto"/>
              <w:bottom w:val="nil"/>
            </w:tcBorders>
            <w:noWrap/>
            <w:textDirection w:val="tbRlV"/>
            <w:vAlign w:val="center"/>
          </w:tcPr>
          <w:p w:rsidR="00B5555E" w:rsidRPr="00B71BA1" w:rsidRDefault="00B5555E" w:rsidP="005265E6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t>施工</w:t>
            </w:r>
            <w:r w:rsidR="008576E6"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前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extDirection w:val="tbRlV"/>
            <w:vAlign w:val="center"/>
          </w:tcPr>
          <w:p w:rsidR="00B5555E" w:rsidRPr="00B71BA1" w:rsidRDefault="00F5310B" w:rsidP="00F5310B">
            <w:pPr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施工前準備作業(</w:t>
            </w:r>
            <w:r w:rsidR="00B5555E" w:rsidRPr="00B71BA1">
              <w:rPr>
                <w:rFonts w:ascii="標楷體" w:hAnsi="標楷體" w:hint="eastAsia"/>
                <w:sz w:val="24"/>
                <w:szCs w:val="24"/>
              </w:rPr>
              <w:t>施工架組拆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)</w:t>
            </w:r>
          </w:p>
        </w:tc>
        <w:tc>
          <w:tcPr>
            <w:tcW w:w="20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ind w:left="125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施工架作業相關</w:t>
            </w: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勞安設施。</w:t>
            </w: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5555E" w:rsidRPr="00B71BA1" w:rsidRDefault="00B5555E" w:rsidP="005265E6">
            <w:pPr>
              <w:spacing w:line="2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  <w:noWrap/>
            <w:vAlign w:val="center"/>
          </w:tcPr>
          <w:p w:rsidR="00B5555E" w:rsidRPr="00B71BA1" w:rsidRDefault="00B5555E" w:rsidP="00FD199A">
            <w:pPr>
              <w:numPr>
                <w:ilvl w:val="0"/>
                <w:numId w:val="39"/>
              </w:numPr>
              <w:adjustRightInd w:val="0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高度在2公尺以上工作場所邊緣及開口部分，勞工有墜落之虞者，應設有適當強度之護欄。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265E6">
        <w:trPr>
          <w:cantSplit/>
          <w:trHeight w:val="1471"/>
          <w:jc w:val="center"/>
        </w:trPr>
        <w:tc>
          <w:tcPr>
            <w:tcW w:w="389" w:type="dxa"/>
            <w:vMerge/>
            <w:tcBorders>
              <w:top w:val="single" w:sz="4" w:space="0" w:color="auto"/>
              <w:bottom w:val="nil"/>
            </w:tcBorders>
            <w:noWrap/>
            <w:textDirection w:val="tbRlV"/>
            <w:vAlign w:val="center"/>
          </w:tcPr>
          <w:p w:rsidR="00B5555E" w:rsidRPr="00B71BA1" w:rsidRDefault="00B5555E" w:rsidP="005265E6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5555E" w:rsidRPr="00B71BA1" w:rsidRDefault="00B5555E" w:rsidP="00FD199A">
            <w:pPr>
              <w:numPr>
                <w:ilvl w:val="0"/>
                <w:numId w:val="39"/>
              </w:numPr>
              <w:adjustRightInd w:val="0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高度在2公尺以上之處進行作業應以架設施工架或其他方法設置工作台</w:t>
            </w:r>
            <w:r w:rsidR="00FF14DA" w:rsidRPr="00B71BA1">
              <w:rPr>
                <w:rFonts w:ascii="標楷體" w:hAnsi="標楷體" w:cs="新細明體" w:hint="eastAsia"/>
                <w:sz w:val="24"/>
                <w:szCs w:val="24"/>
              </w:rPr>
              <w:t>有無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265E6">
        <w:trPr>
          <w:cantSplit/>
          <w:trHeight w:val="2191"/>
          <w:jc w:val="center"/>
        </w:trPr>
        <w:tc>
          <w:tcPr>
            <w:tcW w:w="389" w:type="dxa"/>
            <w:vMerge/>
            <w:tcBorders>
              <w:top w:val="single" w:sz="4" w:space="0" w:color="auto"/>
              <w:bottom w:val="nil"/>
            </w:tcBorders>
            <w:noWrap/>
            <w:textDirection w:val="tbRlV"/>
            <w:vAlign w:val="center"/>
          </w:tcPr>
          <w:p w:rsidR="00B5555E" w:rsidRPr="00B71BA1" w:rsidRDefault="00B5555E" w:rsidP="005265E6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5555E" w:rsidRPr="00B71BA1" w:rsidRDefault="00B5555E" w:rsidP="00FD199A">
            <w:pPr>
              <w:numPr>
                <w:ilvl w:val="0"/>
                <w:numId w:val="39"/>
              </w:numPr>
              <w:adjustRightInd w:val="0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橋面板開口處應事先設置高度90公分以上之安全欄杆，其上、中欄杆、腳趾板及欄杆柱尺寸間距均應符合法規規定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265E6">
        <w:trPr>
          <w:cantSplit/>
          <w:trHeight w:val="398"/>
          <w:jc w:val="center"/>
        </w:trPr>
        <w:tc>
          <w:tcPr>
            <w:tcW w:w="389" w:type="dxa"/>
            <w:vMerge/>
            <w:tcBorders>
              <w:top w:val="single" w:sz="4" w:space="0" w:color="auto"/>
              <w:bottom w:val="nil"/>
            </w:tcBorders>
            <w:noWrap/>
            <w:textDirection w:val="tbRlV"/>
            <w:vAlign w:val="center"/>
          </w:tcPr>
          <w:p w:rsidR="00B5555E" w:rsidRPr="00B71BA1" w:rsidRDefault="00B5555E" w:rsidP="005265E6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ind w:left="254" w:hangingChars="106" w:hanging="254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4.高差達1.5公尺以上場所，應設置能使</w:t>
            </w:r>
            <w:r w:rsidR="00B524EB"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施工安全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上下設備；其腳架下方地面應整平。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265E6">
        <w:trPr>
          <w:cantSplit/>
          <w:trHeight w:val="1080"/>
          <w:jc w:val="center"/>
        </w:trPr>
        <w:tc>
          <w:tcPr>
            <w:tcW w:w="389" w:type="dxa"/>
            <w:vMerge/>
            <w:tcBorders>
              <w:top w:val="single" w:sz="12" w:space="0" w:color="auto"/>
              <w:bottom w:val="nil"/>
            </w:tcBorders>
            <w:noWrap/>
            <w:textDirection w:val="tbRlV"/>
            <w:vAlign w:val="center"/>
          </w:tcPr>
          <w:p w:rsidR="00B5555E" w:rsidRPr="00B71BA1" w:rsidRDefault="00B5555E" w:rsidP="005265E6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383" w:type="dxa"/>
            <w:vMerge/>
            <w:tcBorders>
              <w:top w:val="single" w:sz="12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vMerge/>
            <w:tcBorders>
              <w:top w:val="single" w:sz="12" w:space="0" w:color="auto"/>
              <w:left w:val="single" w:sz="4" w:space="0" w:color="auto"/>
              <w:bottom w:val="nil"/>
            </w:tcBorders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6" w:space="0" w:color="auto"/>
            </w:tcBorders>
            <w:noWrap/>
            <w:vAlign w:val="center"/>
          </w:tcPr>
          <w:p w:rsidR="00B5555E" w:rsidRPr="00B71BA1" w:rsidRDefault="00B5555E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ind w:left="254" w:hangingChars="106" w:hanging="254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5.開口及邊緣無法設置護圍，應使勞工使用安全帶(應設置足夠強度之安全母索)等措施。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265E6">
        <w:trPr>
          <w:cantSplit/>
          <w:trHeight w:val="1080"/>
          <w:jc w:val="center"/>
        </w:trPr>
        <w:tc>
          <w:tcPr>
            <w:tcW w:w="389" w:type="dxa"/>
            <w:tcBorders>
              <w:top w:val="nil"/>
              <w:bottom w:val="single" w:sz="12" w:space="0" w:color="auto"/>
            </w:tcBorders>
            <w:noWrap/>
            <w:textDirection w:val="tbRlV"/>
            <w:vAlign w:val="center"/>
          </w:tcPr>
          <w:p w:rsidR="00B5555E" w:rsidRPr="00B71BA1" w:rsidRDefault="00B5555E" w:rsidP="005265E6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383" w:type="dxa"/>
            <w:tcBorders>
              <w:top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:rsidR="00B5555E" w:rsidRPr="00B71BA1" w:rsidRDefault="00B5555E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12" w:space="0" w:color="auto"/>
            </w:tcBorders>
            <w:noWrap/>
            <w:vAlign w:val="center"/>
          </w:tcPr>
          <w:p w:rsidR="00B5555E" w:rsidRPr="00B71BA1" w:rsidRDefault="00B5555E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ind w:left="254" w:hangingChars="106" w:hanging="254"/>
              <w:jc w:val="left"/>
              <w:rPr>
                <w:rFonts w:ascii="標楷體" w:hAnsi="標楷體" w:cs="MS Mincho"/>
                <w:sz w:val="24"/>
                <w:szCs w:val="24"/>
                <w:lang w:val="zh-TW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6.防人員墜落之安全網及防物品飛落之防護網依規定張掛。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B5555E" w:rsidRPr="00B71BA1" w:rsidRDefault="00B5555E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8576E6">
        <w:trPr>
          <w:cantSplit/>
          <w:trHeight w:val="2880"/>
          <w:jc w:val="center"/>
        </w:trPr>
        <w:tc>
          <w:tcPr>
            <w:tcW w:w="389" w:type="dxa"/>
            <w:vMerge w:val="restart"/>
            <w:tcBorders>
              <w:top w:val="single" w:sz="12" w:space="0" w:color="auto"/>
            </w:tcBorders>
            <w:noWrap/>
            <w:textDirection w:val="tbRlV"/>
            <w:vAlign w:val="center"/>
          </w:tcPr>
          <w:p w:rsidR="00BB4250" w:rsidRPr="00B71BA1" w:rsidRDefault="00BB4250" w:rsidP="005265E6">
            <w:pPr>
              <w:autoSpaceDE/>
              <w:autoSpaceDN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lastRenderedPageBreak/>
              <w:t>施工中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BB4250" w:rsidRPr="00B71BA1" w:rsidRDefault="008576E6" w:rsidP="008576E6">
            <w:pPr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水洗、噴砂、塗裝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BB4250" w:rsidRPr="00B71BA1" w:rsidRDefault="00BB4250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B4250" w:rsidRPr="00B71BA1" w:rsidRDefault="00BB4250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B4250" w:rsidRPr="00B71BA1" w:rsidRDefault="00BB4250" w:rsidP="005265E6">
            <w:pPr>
              <w:ind w:leftChars="12" w:left="32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安全帶及吊升設備</w:t>
            </w:r>
          </w:p>
          <w:p w:rsidR="00BB4250" w:rsidRPr="00B71BA1" w:rsidRDefault="00BB4250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  <w:p w:rsidR="00BB4250" w:rsidRPr="00B71BA1" w:rsidRDefault="00BB4250" w:rsidP="005265E6">
            <w:pPr>
              <w:spacing w:line="2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ind w:left="254" w:hangingChars="106" w:hanging="254"/>
              <w:jc w:val="left"/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1.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應使勞工佩戴安全帶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、防護具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。</w:t>
            </w:r>
          </w:p>
          <w:p w:rsidR="00BB4250" w:rsidRPr="00B71BA1" w:rsidRDefault="00BB4250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ind w:left="254" w:hangingChars="106" w:hanging="254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2.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置備可以動力或機械輔助吊升之緊急救援設備。但現場設置確有困難，已採取其他適當緊急救援設施者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依其規定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250" w:rsidRPr="00B71BA1" w:rsidRDefault="00BB4250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8576E6">
        <w:trPr>
          <w:cantSplit/>
          <w:trHeight w:val="232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BB4250" w:rsidRPr="00B71BA1" w:rsidRDefault="00BB4250" w:rsidP="005265E6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426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ind w:leftChars="90" w:left="365" w:hangingChars="50" w:hanging="124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250" w:rsidRPr="00B71BA1" w:rsidRDefault="00BB4250" w:rsidP="008576E6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工作場</w:t>
            </w:r>
            <w:r w:rsidRPr="00B71BA1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保持通風良好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1.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工作場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是否</w:t>
            </w:r>
            <w:r w:rsidRPr="00B71BA1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保持通風良好</w:t>
            </w: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及通風設備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?</w:t>
            </w:r>
          </w:p>
          <w:p w:rsidR="00BB4250" w:rsidRPr="00B71BA1" w:rsidRDefault="00BB4250" w:rsidP="00FF14DA">
            <w:pPr>
              <w:adjustRightInd w:val="0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2.個人</w:t>
            </w:r>
            <w:r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防護具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是否齊全?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B4250" w:rsidRPr="00B71BA1" w:rsidRDefault="00BB4250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8576E6">
        <w:trPr>
          <w:cantSplit/>
          <w:trHeight w:val="280"/>
          <w:jc w:val="center"/>
        </w:trPr>
        <w:tc>
          <w:tcPr>
            <w:tcW w:w="389" w:type="dxa"/>
            <w:vMerge/>
            <w:noWrap/>
          </w:tcPr>
          <w:p w:rsidR="00BB4250" w:rsidRPr="00B71BA1" w:rsidRDefault="00BB4250" w:rsidP="005265E6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426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:rsidR="00BB4250" w:rsidRPr="00B71BA1" w:rsidRDefault="00BB4250" w:rsidP="00BB4250">
            <w:pPr>
              <w:adjustRightInd w:val="0"/>
              <w:jc w:val="left"/>
              <w:textAlignment w:val="baseline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高空作業車</w:t>
            </w:r>
          </w:p>
          <w:p w:rsidR="00BB4250" w:rsidRPr="00B71BA1" w:rsidRDefault="00BB4250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noWrap/>
            <w:vAlign w:val="center"/>
          </w:tcPr>
          <w:p w:rsidR="00BB4250" w:rsidRPr="00B71BA1" w:rsidRDefault="00BB4250" w:rsidP="00FD199A">
            <w:pPr>
              <w:pStyle w:val="Default"/>
              <w:numPr>
                <w:ilvl w:val="0"/>
                <w:numId w:val="38"/>
              </w:numPr>
              <w:snapToGrid w:val="0"/>
              <w:ind w:left="256" w:hanging="256"/>
              <w:jc w:val="both"/>
              <w:rPr>
                <w:rFonts w:ascii="標楷體" w:eastAsia="標楷體" w:hAnsi="標楷體" w:cs="新細明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安全帽</w:t>
            </w:r>
            <w:r w:rsidRPr="00B71BA1">
              <w:rPr>
                <w:rFonts w:ascii="標楷體" w:eastAsia="標楷體" w:hAnsi="標楷體" w:cs="新細明體" w:hint="eastAsia"/>
                <w:color w:val="auto"/>
              </w:rPr>
              <w:t>是否正確配戴，是否反光條</w:t>
            </w:r>
            <w:r w:rsidRPr="00B71BA1">
              <w:rPr>
                <w:rFonts w:ascii="標楷體" w:eastAsia="標楷體" w:hAnsi="標楷體" w:cs="細明體" w:hint="eastAsia"/>
                <w:color w:val="auto"/>
              </w:rPr>
              <w:t>?</w:t>
            </w:r>
          </w:p>
          <w:p w:rsidR="00BB4250" w:rsidRPr="00B71BA1" w:rsidRDefault="00BB4250" w:rsidP="00FD199A">
            <w:pPr>
              <w:pStyle w:val="Default"/>
              <w:numPr>
                <w:ilvl w:val="0"/>
                <w:numId w:val="38"/>
              </w:numPr>
              <w:snapToGrid w:val="0"/>
              <w:ind w:left="256" w:hanging="256"/>
              <w:textAlignment w:val="baseline"/>
              <w:rPr>
                <w:rFonts w:ascii="標楷體" w:eastAsia="標楷體" w:hAnsi="標楷體" w:cs="新細明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反光背心</w:t>
            </w:r>
            <w:r w:rsidRPr="00B71BA1">
              <w:rPr>
                <w:rFonts w:ascii="標楷體" w:eastAsia="標楷體" w:hAnsi="標楷體" w:cs="新細明體" w:hint="eastAsia"/>
                <w:color w:val="auto"/>
              </w:rPr>
              <w:t>是否正確穿著?</w:t>
            </w:r>
          </w:p>
          <w:p w:rsidR="00BB4250" w:rsidRPr="00B71BA1" w:rsidRDefault="00BB4250" w:rsidP="00FD199A">
            <w:pPr>
              <w:numPr>
                <w:ilvl w:val="0"/>
                <w:numId w:val="38"/>
              </w:numPr>
              <w:adjustRightInd w:val="0"/>
              <w:ind w:left="256" w:hanging="256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安全帶</w:t>
            </w: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是否正確配戴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sz w:val="24"/>
                <w:szCs w:val="24"/>
              </w:rPr>
              <w:t>?</w:t>
            </w:r>
          </w:p>
          <w:p w:rsidR="00BB4250" w:rsidRPr="00B71BA1" w:rsidRDefault="00BB4250" w:rsidP="00FD199A">
            <w:pPr>
              <w:numPr>
                <w:ilvl w:val="0"/>
                <w:numId w:val="38"/>
              </w:numPr>
              <w:adjustRightInd w:val="0"/>
              <w:ind w:left="256" w:hanging="256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新細明體" w:hint="eastAsia"/>
                <w:sz w:val="24"/>
                <w:szCs w:val="24"/>
              </w:rPr>
              <w:t>是否設置指揮人員?</w:t>
            </w:r>
          </w:p>
          <w:p w:rsidR="00BB4250" w:rsidRPr="00B71BA1" w:rsidRDefault="00BB4250" w:rsidP="00FD199A">
            <w:pPr>
              <w:numPr>
                <w:ilvl w:val="0"/>
                <w:numId w:val="38"/>
              </w:numPr>
              <w:adjustRightInd w:val="0"/>
              <w:ind w:left="256" w:hanging="256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高空作業車外伸撐座完全伸出，並採取防止地盤不均勻沉陷等必要措施</w:t>
            </w:r>
            <w:r w:rsidRPr="00B71BA1">
              <w:rPr>
                <w:rFonts w:ascii="標楷體" w:hAnsi="標楷體" w:cs="標楷體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BB4250" w:rsidRPr="00B71BA1" w:rsidRDefault="00BB4250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8576E6">
        <w:trPr>
          <w:cantSplit/>
          <w:trHeight w:val="830"/>
          <w:jc w:val="center"/>
        </w:trPr>
        <w:tc>
          <w:tcPr>
            <w:tcW w:w="389" w:type="dxa"/>
            <w:vMerge/>
            <w:noWrap/>
          </w:tcPr>
          <w:p w:rsidR="00BB4250" w:rsidRPr="00B71BA1" w:rsidRDefault="00BB4250" w:rsidP="005265E6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426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:rsidR="00BB4250" w:rsidRPr="00B71BA1" w:rsidRDefault="00BB4250" w:rsidP="00BB4250">
            <w:pPr>
              <w:adjustRightInd w:val="0"/>
              <w:jc w:val="left"/>
              <w:textAlignment w:val="baseline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高壓水刀清洗</w:t>
            </w:r>
          </w:p>
        </w:tc>
        <w:tc>
          <w:tcPr>
            <w:tcW w:w="2693" w:type="dxa"/>
            <w:noWrap/>
            <w:vAlign w:val="center"/>
          </w:tcPr>
          <w:p w:rsidR="00BB4250" w:rsidRPr="00B71BA1" w:rsidRDefault="00BB4250" w:rsidP="00BB4250">
            <w:pPr>
              <w:pStyle w:val="Default"/>
              <w:snapToGrid w:val="0"/>
              <w:jc w:val="both"/>
              <w:rPr>
                <w:rFonts w:ascii="標楷體" w:eastAsia="標楷體" w:hAnsi="標楷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1.確實穿著個人防護器具含安全帽</w:t>
            </w:r>
            <w:r w:rsidRPr="00B71BA1">
              <w:rPr>
                <w:rFonts w:ascii="標楷體" w:eastAsia="標楷體" w:hAnsi="標楷體"/>
                <w:color w:val="auto"/>
              </w:rPr>
              <w:t>.</w:t>
            </w:r>
            <w:r w:rsidRPr="00B71BA1">
              <w:rPr>
                <w:rFonts w:ascii="標楷體" w:eastAsia="標楷體" w:hAnsi="標楷體" w:hint="eastAsia"/>
                <w:color w:val="auto"/>
              </w:rPr>
              <w:t>安全帶</w:t>
            </w:r>
            <w:r w:rsidRPr="00B71BA1">
              <w:rPr>
                <w:rFonts w:ascii="標楷體" w:eastAsia="標楷體" w:hAnsi="標楷體"/>
                <w:color w:val="auto"/>
              </w:rPr>
              <w:t>.</w:t>
            </w:r>
            <w:r w:rsidRPr="00B71BA1">
              <w:rPr>
                <w:rFonts w:ascii="標楷體" w:eastAsia="標楷體" w:hAnsi="標楷體" w:hint="eastAsia"/>
                <w:color w:val="auto"/>
              </w:rPr>
              <w:t>防護面具</w:t>
            </w:r>
            <w:r w:rsidRPr="00B71BA1">
              <w:rPr>
                <w:rFonts w:ascii="標楷體" w:eastAsia="標楷體" w:hAnsi="標楷體"/>
                <w:color w:val="auto"/>
              </w:rPr>
              <w:t>.</w:t>
            </w:r>
            <w:r w:rsidRPr="00B71BA1">
              <w:rPr>
                <w:rFonts w:ascii="標楷體" w:eastAsia="標楷體" w:hAnsi="標楷體" w:hint="eastAsia"/>
                <w:color w:val="auto"/>
              </w:rPr>
              <w:t>耳塞</w:t>
            </w:r>
            <w:r w:rsidRPr="00B71BA1">
              <w:rPr>
                <w:rFonts w:ascii="標楷體" w:eastAsia="標楷體" w:hAnsi="標楷體"/>
                <w:color w:val="auto"/>
              </w:rPr>
              <w:t>.</w:t>
            </w:r>
            <w:r w:rsidRPr="00B71BA1">
              <w:rPr>
                <w:rFonts w:ascii="標楷體" w:eastAsia="標楷體" w:hAnsi="標楷體" w:hint="eastAsia"/>
                <w:color w:val="auto"/>
              </w:rPr>
              <w:t>安全鞋</w:t>
            </w:r>
            <w:r w:rsidRPr="00B71BA1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:rsidR="00BB4250" w:rsidRPr="00B71BA1" w:rsidRDefault="00BB4250" w:rsidP="00BB4250">
            <w:pPr>
              <w:pStyle w:val="Default"/>
              <w:snapToGrid w:val="0"/>
              <w:jc w:val="both"/>
              <w:rPr>
                <w:rFonts w:ascii="標楷體" w:eastAsia="標楷體" w:hAnsi="標楷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2.用警示帶將設備機具及作業範圍警示，避免不相關人員進入</w:t>
            </w:r>
            <w:r w:rsidRPr="00B71BA1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BB4250" w:rsidRPr="00B71BA1" w:rsidRDefault="00BB4250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8576E6">
        <w:trPr>
          <w:cantSplit/>
          <w:trHeight w:val="830"/>
          <w:jc w:val="center"/>
        </w:trPr>
        <w:tc>
          <w:tcPr>
            <w:tcW w:w="389" w:type="dxa"/>
            <w:vMerge/>
            <w:noWrap/>
          </w:tcPr>
          <w:p w:rsidR="00BB4250" w:rsidRPr="00B71BA1" w:rsidRDefault="00BB4250" w:rsidP="005265E6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426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:rsidR="00BB4250" w:rsidRPr="00B71BA1" w:rsidRDefault="00BB4250" w:rsidP="00BB4250">
            <w:pPr>
              <w:adjustRightInd w:val="0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電動砂輪機磨平作業</w:t>
            </w:r>
          </w:p>
        </w:tc>
        <w:tc>
          <w:tcPr>
            <w:tcW w:w="2693" w:type="dxa"/>
            <w:noWrap/>
            <w:vAlign w:val="center"/>
          </w:tcPr>
          <w:p w:rsidR="00BB4250" w:rsidRPr="00B71BA1" w:rsidRDefault="00BB4250" w:rsidP="00BB4250">
            <w:pPr>
              <w:pStyle w:val="Default"/>
              <w:snapToGrid w:val="0"/>
              <w:jc w:val="both"/>
              <w:rPr>
                <w:rFonts w:ascii="標楷體" w:eastAsia="標楷體" w:hAnsi="標楷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使用電工安全帽、絕緣防護具及其他必要之防護器具</w:t>
            </w:r>
            <w:r w:rsidR="0017124F" w:rsidRPr="00B71BA1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BB4250" w:rsidRPr="00B71BA1" w:rsidRDefault="00BB4250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8576E6">
        <w:trPr>
          <w:cantSplit/>
          <w:trHeight w:val="830"/>
          <w:jc w:val="center"/>
        </w:trPr>
        <w:tc>
          <w:tcPr>
            <w:tcW w:w="389" w:type="dxa"/>
            <w:vMerge/>
            <w:noWrap/>
          </w:tcPr>
          <w:p w:rsidR="00BB4250" w:rsidRPr="00B71BA1" w:rsidRDefault="00BB4250" w:rsidP="005265E6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  <w:tc>
          <w:tcPr>
            <w:tcW w:w="426" w:type="dxa"/>
            <w:gridSpan w:val="2"/>
            <w:vMerge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  <w:vAlign w:val="center"/>
          </w:tcPr>
          <w:p w:rsidR="00BB4250" w:rsidRPr="00B71BA1" w:rsidRDefault="0017124F" w:rsidP="00BB4250">
            <w:pPr>
              <w:adjustRightInd w:val="0"/>
              <w:jc w:val="lef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塗佈油漆</w:t>
            </w:r>
          </w:p>
        </w:tc>
        <w:tc>
          <w:tcPr>
            <w:tcW w:w="2693" w:type="dxa"/>
            <w:noWrap/>
            <w:vAlign w:val="center"/>
          </w:tcPr>
          <w:p w:rsidR="00BB4250" w:rsidRPr="00B71BA1" w:rsidRDefault="0017124F" w:rsidP="0017124F">
            <w:pPr>
              <w:pStyle w:val="Default"/>
              <w:snapToGrid w:val="0"/>
              <w:jc w:val="both"/>
              <w:rPr>
                <w:rFonts w:ascii="標楷體" w:eastAsia="標楷體" w:hAnsi="標楷體"/>
                <w:color w:val="auto"/>
              </w:rPr>
            </w:pPr>
            <w:r w:rsidRPr="00B71BA1">
              <w:rPr>
                <w:rFonts w:ascii="標楷體" w:eastAsia="標楷體" w:hAnsi="標楷體" w:hint="eastAsia"/>
                <w:color w:val="auto"/>
              </w:rPr>
              <w:t>對於噴漆作業場所，不得有明火、加熱器或其他火源發生之虞之裝置或作業</w:t>
            </w:r>
            <w:r w:rsidRPr="00B71BA1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BB4250" w:rsidRPr="00B71BA1" w:rsidRDefault="00BB4250" w:rsidP="005265E6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BB4250" w:rsidRPr="00B71BA1" w:rsidRDefault="00BB4250" w:rsidP="005265E6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5265E6">
        <w:trPr>
          <w:gridAfter w:val="1"/>
          <w:wAfter w:w="14" w:type="dxa"/>
          <w:cantSplit/>
          <w:trHeight w:val="605"/>
          <w:jc w:val="center"/>
        </w:trPr>
        <w:tc>
          <w:tcPr>
            <w:tcW w:w="8984" w:type="dxa"/>
            <w:gridSpan w:val="8"/>
            <w:noWrap/>
          </w:tcPr>
          <w:p w:rsidR="00B5555E" w:rsidRPr="00B71BA1" w:rsidRDefault="00B5555E" w:rsidP="005265E6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B5555E" w:rsidRPr="00B71BA1" w:rsidRDefault="00B5555E" w:rsidP="005265E6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FF14DA"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。</w:t>
            </w:r>
          </w:p>
          <w:p w:rsidR="00B5555E" w:rsidRPr="00B71BA1" w:rsidRDefault="00B5555E" w:rsidP="005265E6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</w:t>
            </w:r>
            <w:r w:rsidR="00C626C4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填具「施工安全衛生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="00C626C4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FF14DA" w:rsidRPr="00B71BA1">
              <w:rPr>
                <w:rFonts w:ascii="標楷體" w:hAnsi="標楷體" w:cs="細明體"/>
                <w:snapToGrid/>
                <w:spacing w:val="0"/>
                <w:sz w:val="24"/>
                <w:szCs w:val="24"/>
              </w:rPr>
              <w:t>。</w:t>
            </w:r>
          </w:p>
          <w:p w:rsidR="00B5555E" w:rsidRPr="00B71BA1" w:rsidRDefault="00B5555E" w:rsidP="005265E6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B5555E" w:rsidRPr="00B71BA1" w:rsidRDefault="00B5555E" w:rsidP="005265E6">
            <w:pPr>
              <w:autoSpaceDE/>
              <w:autoSpaceDN/>
              <w:spacing w:afterLines="25" w:after="60" w:line="280" w:lineRule="exact"/>
              <w:ind w:firstLineChars="1850" w:firstLine="44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71BA1" w:rsidRPr="00B71BA1" w:rsidTr="005265E6">
        <w:trPr>
          <w:gridAfter w:val="1"/>
          <w:wAfter w:w="14" w:type="dxa"/>
          <w:cantSplit/>
          <w:trHeight w:val="605"/>
          <w:jc w:val="center"/>
        </w:trPr>
        <w:tc>
          <w:tcPr>
            <w:tcW w:w="8984" w:type="dxa"/>
            <w:gridSpan w:val="8"/>
            <w:noWrap/>
          </w:tcPr>
          <w:p w:rsidR="00E03085" w:rsidRPr="00B71BA1" w:rsidRDefault="00E03085" w:rsidP="00E03085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lastRenderedPageBreak/>
              <w:t>1.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查標準及實際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情形應具體明確或量化尺寸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E03085" w:rsidRPr="00B71BA1" w:rsidRDefault="00E03085" w:rsidP="00E0308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查結果合格者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應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註明「○」，不合格者註明「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E03085" w:rsidRPr="00B71BA1" w:rsidRDefault="00E03085" w:rsidP="00E0308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3.嚴重缺失、缺失未完成改善，應填具「不合格追蹤管制表」進行追蹤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限期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改善</w:t>
            </w:r>
            <w:r w:rsidRPr="00B71BA1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B5555E" w:rsidRPr="00B71BA1" w:rsidRDefault="00E03085" w:rsidP="00E03085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4.本表由工地現場監造人員實地檢查後覈實記載簽認，並應由監造工地負責人或授權人確實複閱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，並應由監造主管確實複閱簽名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B5555E" w:rsidRDefault="00B5555E" w:rsidP="00B5555E">
      <w:pPr>
        <w:autoSpaceDE/>
        <w:autoSpaceDN/>
        <w:snapToGrid/>
        <w:spacing w:beforeLines="50" w:before="120" w:line="280" w:lineRule="exact"/>
        <w:ind w:firstLineChars="150" w:firstLine="360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B71BA1">
        <w:rPr>
          <w:rFonts w:ascii="標楷體" w:hAnsi="標楷體" w:cs="標楷體" w:hint="eastAsia"/>
          <w:sz w:val="24"/>
          <w:szCs w:val="24"/>
        </w:rPr>
        <w:t>現場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B71BA1">
        <w:rPr>
          <w:rFonts w:ascii="標楷體" w:hAnsi="標楷體" w:cs="標楷體" w:hint="eastAsia"/>
          <w:sz w:val="24"/>
          <w:szCs w:val="24"/>
        </w:rPr>
        <w:t>監造工地負責(授權)人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sectPr w:rsidR="00B5555E" w:rsidSect="008D6ECE">
      <w:footerReference w:type="first" r:id="rId11"/>
      <w:pgSz w:w="11906" w:h="16838" w:code="9"/>
      <w:pgMar w:top="1418" w:right="1134" w:bottom="1134" w:left="1418" w:header="600" w:footer="400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3CE" w:rsidRDefault="005513CE">
      <w:r>
        <w:separator/>
      </w:r>
    </w:p>
  </w:endnote>
  <w:endnote w:type="continuationSeparator" w:id="0">
    <w:p w:rsidR="005513CE" w:rsidRDefault="0055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981309"/>
      <w:docPartObj>
        <w:docPartGallery w:val="Page Numbers (Bottom of Page)"/>
        <w:docPartUnique/>
      </w:docPartObj>
    </w:sdtPr>
    <w:sdtContent>
      <w:p w:rsidR="005674BC" w:rsidRDefault="005674BC" w:rsidP="00C301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085" w:rsidRPr="00E03085">
          <w:rPr>
            <w:lang w:val="zh-TW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4BC" w:rsidRPr="00534C3F" w:rsidRDefault="005674BC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5674BC" w:rsidRPr="0012698F" w:rsidRDefault="005674BC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3CE" w:rsidRDefault="005513CE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5513CE" w:rsidRDefault="00551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4BC" w:rsidRPr="00523769" w:rsidRDefault="005674BC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C9D719" wp14:editId="484DC71A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45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DD598B" id="Genko:A4:20:20:P:3::" o:spid="_x0000_s1026" style="position:absolute;margin-left:85pt;margin-top:1in;width:425.35pt;height:697.95pt;z-index:25166080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5674BC" w:rsidRDefault="005674BC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7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6AD4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5EC8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530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35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7BF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3C2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47616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758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6A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3CE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4BC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12B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224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6E6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6D6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3B18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ECE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4673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1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1BA1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16A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5B00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97BA7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5E11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085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6D93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4E66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C5A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0B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4D7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537CC21"/>
  <w15:docId w15:val="{0A05BD7A-DCB0-4711-9E4B-8FCD3868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9B15F-06E4-421C-A4B7-3B92DBC7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375</Words>
  <Characters>2143</Characters>
  <Application>Microsoft Office Word</Application>
  <DocSecurity>0</DocSecurity>
  <Lines>17</Lines>
  <Paragraphs>5</Paragraphs>
  <ScaleCrop>false</ScaleCrop>
  <Company>TYLin Taiwan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2023-10-19T06:23:00Z</dcterms:created>
  <dcterms:modified xsi:type="dcterms:W3CDTF">2023-10-19T06:23:00Z</dcterms:modified>
</cp:coreProperties>
</file>