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B37FB9" w:rsidP="00B37FB9"/>
    <w:p w:rsidR="00B37FB9" w:rsidRPr="00E8247B" w:rsidRDefault="004C3459" w:rsidP="00B37FB9">
      <w:r w:rsidRPr="00E8247B">
        <w:rPr>
          <w:noProof/>
        </w:rPr>
        <mc:AlternateContent>
          <mc:Choice Requires="wpg">
            <w:drawing>
              <wp:anchor distT="0" distB="0" distL="114300" distR="114300" simplePos="0" relativeHeight="252361728" behindDoc="0" locked="0" layoutInCell="1" allowOverlap="1">
                <wp:simplePos x="0" y="0"/>
                <wp:positionH relativeFrom="column">
                  <wp:posOffset>133985</wp:posOffset>
                </wp:positionH>
                <wp:positionV relativeFrom="paragraph">
                  <wp:posOffset>-342265</wp:posOffset>
                </wp:positionV>
                <wp:extent cx="8983980" cy="3970655"/>
                <wp:effectExtent l="0" t="0" r="0" b="0"/>
                <wp:wrapNone/>
                <wp:docPr id="28082" name="群組 280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83980" cy="3970655"/>
                          <a:chOff x="1345" y="1125"/>
                          <a:chExt cx="14148" cy="6253"/>
                        </a:xfrm>
                      </wpg:grpSpPr>
                      <wps:wsp>
                        <wps:cNvPr id="28083" name="文字方塊 19"/>
                        <wps:cNvSpPr txBox="1">
                          <a:spLocks noChangeArrowheads="1"/>
                        </wps:cNvSpPr>
                        <wps:spPr bwMode="auto">
                          <a:xfrm>
                            <a:off x="10535" y="3588"/>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FB3FC0" w:rsidRDefault="00FF0DD4" w:rsidP="00B37FB9">
                              <w:pPr>
                                <w:spacing w:line="340" w:lineRule="exact"/>
                                <w:ind w:left="537" w:hangingChars="200" w:hanging="537"/>
                                <w:jc w:val="center"/>
                                <w:rPr>
                                  <w:rFonts w:ascii="標楷體" w:hAnsi="標楷體" w:cs="標楷體"/>
                                  <w:b/>
                                  <w:szCs w:val="26"/>
                                </w:rPr>
                              </w:pPr>
                              <w:r w:rsidRPr="00FB3FC0">
                                <w:rPr>
                                  <w:rFonts w:ascii="標楷體" w:hAnsi="標楷體" w:cs="標楷體" w:hint="eastAsia"/>
                                  <w:b/>
                                  <w:szCs w:val="26"/>
                                </w:rPr>
                                <w:t>★※</w:t>
                              </w:r>
                            </w:p>
                          </w:txbxContent>
                        </wps:txbx>
                        <wps:bodyPr rot="0" vert="horz" wrap="square" lIns="36000" tIns="36000" rIns="36000" bIns="36000" anchor="t" anchorCtr="0" upright="1">
                          <a:noAutofit/>
                        </wps:bodyPr>
                      </wps:wsp>
                      <wps:wsp>
                        <wps:cNvPr id="28084" name="文字方塊 19"/>
                        <wps:cNvSpPr txBox="1">
                          <a:spLocks noChangeArrowheads="1"/>
                        </wps:cNvSpPr>
                        <wps:spPr bwMode="auto">
                          <a:xfrm>
                            <a:off x="5342" y="358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FB3FC0" w:rsidRDefault="00FF0DD4" w:rsidP="00B37FB9">
                              <w:pPr>
                                <w:spacing w:line="340" w:lineRule="exact"/>
                                <w:ind w:left="537" w:hangingChars="200" w:hanging="537"/>
                                <w:jc w:val="center"/>
                                <w:rPr>
                                  <w:rFonts w:ascii="標楷體" w:hAnsi="標楷體" w:cs="標楷體"/>
                                  <w:b/>
                                  <w:szCs w:val="26"/>
                                </w:rPr>
                              </w:pPr>
                              <w:r w:rsidRPr="00FB3FC0">
                                <w:rPr>
                                  <w:rFonts w:ascii="標楷體" w:hAnsi="標楷體" w:cs="標楷體" w:hint="eastAsia"/>
                                  <w:b/>
                                  <w:szCs w:val="26"/>
                                </w:rPr>
                                <w:t>★</w:t>
                              </w:r>
                            </w:p>
                          </w:txbxContent>
                        </wps:txbx>
                        <wps:bodyPr rot="0" vert="horz" wrap="square" lIns="36000" tIns="36000" rIns="36000" bIns="36000" anchor="t" anchorCtr="0" upright="1">
                          <a:noAutofit/>
                        </wps:bodyPr>
                      </wps:wsp>
                      <wps:wsp>
                        <wps:cNvPr id="28085" name="文字方塊 19"/>
                        <wps:cNvSpPr txBox="1">
                          <a:spLocks noChangeArrowheads="1"/>
                        </wps:cNvSpPr>
                        <wps:spPr bwMode="auto">
                          <a:xfrm>
                            <a:off x="7936" y="1125"/>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FB3FC0" w:rsidRDefault="00FF0DD4" w:rsidP="00B37FB9">
                              <w:pPr>
                                <w:spacing w:line="340" w:lineRule="exact"/>
                                <w:ind w:left="537" w:hangingChars="200" w:hanging="537"/>
                                <w:jc w:val="center"/>
                                <w:rPr>
                                  <w:rFonts w:ascii="標楷體" w:hAnsi="標楷體" w:cs="標楷體"/>
                                  <w:b/>
                                  <w:szCs w:val="26"/>
                                </w:rPr>
                              </w:pPr>
                              <w:r w:rsidRPr="00FB3FC0">
                                <w:rPr>
                                  <w:rFonts w:ascii="標楷體" w:hAnsi="標楷體" w:cs="標楷體" w:hint="eastAsia"/>
                                  <w:b/>
                                  <w:szCs w:val="26"/>
                                </w:rPr>
                                <w:t>★</w:t>
                              </w:r>
                            </w:p>
                          </w:txbxContent>
                        </wps:txbx>
                        <wps:bodyPr rot="0" vert="horz" wrap="square" lIns="36000" tIns="36000" rIns="36000" bIns="36000" anchor="t" anchorCtr="0" upright="1">
                          <a:noAutofit/>
                        </wps:bodyPr>
                      </wps:wsp>
                      <wps:wsp>
                        <wps:cNvPr id="28086" name="文字方塊 19"/>
                        <wps:cNvSpPr txBox="1">
                          <a:spLocks noChangeArrowheads="1"/>
                        </wps:cNvSpPr>
                        <wps:spPr bwMode="auto">
                          <a:xfrm>
                            <a:off x="7851" y="3588"/>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FB3FC0" w:rsidRDefault="00FF0DD4" w:rsidP="00B37FB9">
                              <w:pPr>
                                <w:spacing w:line="340" w:lineRule="exact"/>
                                <w:ind w:left="537" w:hangingChars="200" w:hanging="537"/>
                                <w:jc w:val="center"/>
                                <w:rPr>
                                  <w:rFonts w:ascii="標楷體" w:hAnsi="標楷體" w:cs="標楷體"/>
                                  <w:b/>
                                  <w:szCs w:val="26"/>
                                </w:rPr>
                              </w:pPr>
                              <w:r w:rsidRPr="00FB3FC0">
                                <w:rPr>
                                  <w:rFonts w:ascii="標楷體" w:hAnsi="標楷體" w:cs="標楷體" w:hint="eastAsia"/>
                                  <w:b/>
                                  <w:szCs w:val="26"/>
                                </w:rPr>
                                <w:t>★※</w:t>
                              </w:r>
                            </w:p>
                          </w:txbxContent>
                        </wps:txbx>
                        <wps:bodyPr rot="0" vert="horz" wrap="square" lIns="36000" tIns="36000" rIns="36000" bIns="36000" anchor="t" anchorCtr="0" upright="1">
                          <a:noAutofit/>
                        </wps:bodyPr>
                      </wps:wsp>
                      <wps:wsp>
                        <wps:cNvPr id="28087" name="文字方塊 19"/>
                        <wps:cNvSpPr txBox="1">
                          <a:spLocks noChangeArrowheads="1"/>
                        </wps:cNvSpPr>
                        <wps:spPr bwMode="auto">
                          <a:xfrm>
                            <a:off x="13298" y="3603"/>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FB3FC0" w:rsidRDefault="00FF0DD4" w:rsidP="00B37FB9">
                              <w:pPr>
                                <w:spacing w:line="340" w:lineRule="exact"/>
                                <w:ind w:left="537" w:hangingChars="200" w:hanging="537"/>
                                <w:jc w:val="center"/>
                                <w:rPr>
                                  <w:rFonts w:ascii="標楷體" w:hAnsi="標楷體" w:cs="標楷體"/>
                                  <w:b/>
                                  <w:szCs w:val="26"/>
                                </w:rPr>
                              </w:pPr>
                              <w:r w:rsidRPr="00FB3FC0">
                                <w:rPr>
                                  <w:rFonts w:ascii="標楷體" w:hAnsi="標楷體" w:cs="標楷體" w:hint="eastAsia"/>
                                  <w:b/>
                                  <w:szCs w:val="26"/>
                                </w:rPr>
                                <w:t>★※</w:t>
                              </w:r>
                            </w:p>
                          </w:txbxContent>
                        </wps:txbx>
                        <wps:bodyPr rot="0" vert="horz" wrap="square" lIns="36000" tIns="36000" rIns="36000" bIns="36000" anchor="t" anchorCtr="0" upright="1">
                          <a:noAutofit/>
                        </wps:bodyPr>
                      </wps:wsp>
                      <wps:wsp>
                        <wps:cNvPr id="28088" name="直線接點 2"/>
                        <wps:cNvCnPr>
                          <a:cxnSpLocks noChangeShapeType="1"/>
                        </wps:cNvCnPr>
                        <wps:spPr bwMode="auto">
                          <a:xfrm>
                            <a:off x="14719" y="2015"/>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89" name="直線接點 3"/>
                        <wps:cNvCnPr>
                          <a:cxnSpLocks noChangeShapeType="1"/>
                        </wps:cNvCnPr>
                        <wps:spPr bwMode="auto">
                          <a:xfrm>
                            <a:off x="15467" y="2015"/>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90" name="直線接點 4"/>
                        <wps:cNvCnPr>
                          <a:cxnSpLocks noChangeShapeType="1"/>
                        </wps:cNvCnPr>
                        <wps:spPr bwMode="auto">
                          <a:xfrm flipH="1">
                            <a:off x="3826" y="3259"/>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91" name="直線接點 5"/>
                        <wps:cNvCnPr>
                          <a:cxnSpLocks noChangeShapeType="1"/>
                        </wps:cNvCnPr>
                        <wps:spPr bwMode="auto">
                          <a:xfrm rot="10800000">
                            <a:off x="3824" y="3269"/>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92" name="直線單箭頭接點 43"/>
                        <wps:cNvCnPr>
                          <a:cxnSpLocks noChangeShapeType="1"/>
                        </wps:cNvCnPr>
                        <wps:spPr bwMode="auto">
                          <a:xfrm flipV="1">
                            <a:off x="3839" y="2015"/>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93" name="直線單箭頭接點 101"/>
                        <wps:cNvCnPr>
                          <a:cxnSpLocks noChangeShapeType="1"/>
                        </wps:cNvCnPr>
                        <wps:spPr bwMode="auto">
                          <a:xfrm>
                            <a:off x="6561" y="2025"/>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94" name="直線單箭頭接點 104"/>
                        <wps:cNvCnPr>
                          <a:cxnSpLocks noChangeShapeType="1"/>
                        </wps:cNvCnPr>
                        <wps:spPr bwMode="auto">
                          <a:xfrm>
                            <a:off x="9284" y="2015"/>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095" name="圓角矩形 14578"/>
                        <wps:cNvSpPr>
                          <a:spLocks noChangeArrowheads="1"/>
                        </wps:cNvSpPr>
                        <wps:spPr bwMode="auto">
                          <a:xfrm>
                            <a:off x="1345" y="1598"/>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6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6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8096" name="文字方塊 14576"/>
                        <wps:cNvSpPr txBox="1">
                          <a:spLocks noChangeArrowheads="1"/>
                        </wps:cNvSpPr>
                        <wps:spPr bwMode="auto">
                          <a:xfrm>
                            <a:off x="4565" y="1604"/>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8099" name="文字方塊 14584"/>
                        <wps:cNvSpPr txBox="1">
                          <a:spLocks noChangeArrowheads="1"/>
                        </wps:cNvSpPr>
                        <wps:spPr bwMode="auto">
                          <a:xfrm>
                            <a:off x="7287" y="1604"/>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60" w:lineRule="exact"/>
                                <w:jc w:val="left"/>
                                <w:rPr>
                                  <w:rFonts w:ascii="標楷體" w:hAnsi="標楷體"/>
                                  <w:spacing w:val="0"/>
                                </w:rPr>
                              </w:pPr>
                              <w:r w:rsidRPr="00641091">
                                <w:rPr>
                                  <w:rFonts w:ascii="標楷體" w:hAnsi="標楷體" w:hint="eastAsia"/>
                                  <w:spacing w:val="0"/>
                                </w:rPr>
                                <w:t>核對施工</w:t>
                              </w:r>
                              <w:proofErr w:type="gramStart"/>
                              <w:r w:rsidRPr="00641091">
                                <w:rPr>
                                  <w:rFonts w:ascii="標楷體" w:hAnsi="標楷體" w:hint="eastAsia"/>
                                  <w:spacing w:val="0"/>
                                </w:rPr>
                                <w:t>圖</w:t>
                              </w:r>
                              <w:r w:rsidRPr="00641091">
                                <w:rPr>
                                  <w:rFonts w:ascii="標楷體" w:hAnsi="標楷體" w:cs="DFKaiShu-SB-Estd-BF" w:hint="eastAsia"/>
                                  <w:spacing w:val="0"/>
                                  <w:lang w:bidi="ta-IN"/>
                                </w:rPr>
                                <w:t>放樣</w:t>
                              </w:r>
                              <w:proofErr w:type="gramEnd"/>
                            </w:p>
                          </w:txbxContent>
                        </wps:txbx>
                        <wps:bodyPr rot="0" vert="horz" wrap="square" lIns="36000" tIns="162000" rIns="36000" bIns="0" anchor="t" anchorCtr="0" upright="1">
                          <a:noAutofit/>
                        </wps:bodyPr>
                      </wps:wsp>
                      <wps:wsp>
                        <wps:cNvPr id="28100" name="文字方塊 14577"/>
                        <wps:cNvSpPr txBox="1">
                          <a:spLocks noChangeArrowheads="1"/>
                        </wps:cNvSpPr>
                        <wps:spPr bwMode="auto">
                          <a:xfrm>
                            <a:off x="10010" y="1604"/>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60" w:lineRule="exact"/>
                                <w:jc w:val="left"/>
                                <w:rPr>
                                  <w:rFonts w:ascii="標楷體" w:hAnsi="標楷體"/>
                                  <w:bCs/>
                                  <w:spacing w:val="0"/>
                                  <w:szCs w:val="24"/>
                                </w:rPr>
                              </w:pPr>
                              <w:r w:rsidRPr="00641091">
                                <w:rPr>
                                  <w:rFonts w:ascii="標楷體" w:hAnsi="標楷體" w:hint="eastAsia"/>
                                  <w:spacing w:val="0"/>
                                </w:rPr>
                                <w:t>垂式吊架安裝核對施工</w:t>
                              </w:r>
                              <w:proofErr w:type="gramStart"/>
                              <w:r w:rsidRPr="00641091">
                                <w:rPr>
                                  <w:rFonts w:ascii="標楷體" w:hAnsi="標楷體" w:hint="eastAsia"/>
                                  <w:spacing w:val="0"/>
                                </w:rPr>
                                <w:t>圖</w:t>
                              </w:r>
                              <w:r w:rsidRPr="00641091">
                                <w:rPr>
                                  <w:rFonts w:ascii="標楷體" w:hAnsi="標楷體" w:cs="DFKaiShu-SB-Estd-BF" w:hint="eastAsia"/>
                                  <w:spacing w:val="0"/>
                                  <w:lang w:bidi="ta-IN"/>
                                </w:rPr>
                                <w:t>放樣</w:t>
                              </w:r>
                              <w:proofErr w:type="gramEnd"/>
                            </w:p>
                          </w:txbxContent>
                        </wps:txbx>
                        <wps:bodyPr rot="0" vert="horz" wrap="square" lIns="36000" tIns="90000" rIns="36000" bIns="0" anchor="t" anchorCtr="0" upright="1">
                          <a:noAutofit/>
                        </wps:bodyPr>
                      </wps:wsp>
                      <wps:wsp>
                        <wps:cNvPr id="28101" name="圓角矩形 14578"/>
                        <wps:cNvSpPr>
                          <a:spLocks noChangeArrowheads="1"/>
                        </wps:cNvSpPr>
                        <wps:spPr bwMode="auto">
                          <a:xfrm>
                            <a:off x="4625" y="6528"/>
                            <a:ext cx="1984" cy="850"/>
                          </a:xfrm>
                          <a:prstGeom prst="roundRect">
                            <a:avLst>
                              <a:gd name="adj" fmla="val 50000"/>
                            </a:avLst>
                          </a:prstGeom>
                          <a:solidFill>
                            <a:srgbClr val="FFFFFF"/>
                          </a:solidFill>
                          <a:ln w="9525">
                            <a:solidFill>
                              <a:srgbClr val="000000"/>
                            </a:solidFill>
                            <a:round/>
                            <a:headEnd/>
                            <a:tailEnd/>
                          </a:ln>
                        </wps:spPr>
                        <wps:txbx>
                          <w:txbxContent>
                            <w:p w:rsidR="00FF0DD4" w:rsidRPr="00881C58" w:rsidRDefault="00FF0DD4" w:rsidP="00B37FB9">
                              <w:pPr>
                                <w:adjustRightInd w:val="0"/>
                                <w:spacing w:line="26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8102" name="直線單箭頭接點 104"/>
                        <wps:cNvCnPr>
                          <a:cxnSpLocks noChangeShapeType="1"/>
                        </wps:cNvCnPr>
                        <wps:spPr bwMode="auto">
                          <a:xfrm>
                            <a:off x="12001" y="2015"/>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103" name="文字方塊 14577"/>
                        <wps:cNvSpPr txBox="1">
                          <a:spLocks noChangeArrowheads="1"/>
                        </wps:cNvSpPr>
                        <wps:spPr bwMode="auto">
                          <a:xfrm>
                            <a:off x="12728" y="1594"/>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60" w:lineRule="exact"/>
                                <w:jc w:val="center"/>
                                <w:rPr>
                                  <w:rFonts w:ascii="標楷體" w:hAnsi="標楷體"/>
                                  <w:bCs/>
                                  <w:szCs w:val="24"/>
                                </w:rPr>
                              </w:pPr>
                              <w:r w:rsidRPr="001E285D">
                                <w:rPr>
                                  <w:rFonts w:ascii="標楷體" w:hAnsi="標楷體" w:hint="eastAsia"/>
                                  <w:spacing w:val="-8"/>
                                </w:rPr>
                                <w:t>電纜架鋪設</w:t>
                              </w:r>
                            </w:p>
                          </w:txbxContent>
                        </wps:txbx>
                        <wps:bodyPr rot="0" vert="horz" wrap="square" lIns="36000" tIns="162000" rIns="36000" bIns="0" anchor="t" anchorCtr="0" upright="1">
                          <a:noAutofit/>
                        </wps:bodyPr>
                      </wps:wsp>
                      <wps:wsp>
                        <wps:cNvPr id="28104" name="直線單箭頭接點 101"/>
                        <wps:cNvCnPr>
                          <a:cxnSpLocks noChangeShapeType="1"/>
                        </wps:cNvCnPr>
                        <wps:spPr bwMode="auto">
                          <a:xfrm>
                            <a:off x="6561" y="4485"/>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105" name="直線單箭頭接點 104"/>
                        <wps:cNvCnPr>
                          <a:cxnSpLocks noChangeShapeType="1"/>
                        </wps:cNvCnPr>
                        <wps:spPr bwMode="auto">
                          <a:xfrm>
                            <a:off x="9284" y="4475"/>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106" name="文字方塊 14576"/>
                        <wps:cNvSpPr txBox="1">
                          <a:spLocks noChangeArrowheads="1"/>
                        </wps:cNvSpPr>
                        <wps:spPr bwMode="auto">
                          <a:xfrm>
                            <a:off x="4565" y="4064"/>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897B02" w:rsidRDefault="00FF0DD4" w:rsidP="00B37FB9">
                              <w:pPr>
                                <w:adjustRightInd w:val="0"/>
                                <w:spacing w:line="260" w:lineRule="exact"/>
                                <w:jc w:val="center"/>
                                <w:rPr>
                                  <w:rFonts w:ascii="標楷體" w:hAnsi="標楷體"/>
                                  <w:bCs/>
                                  <w:color w:val="000000"/>
                                  <w:szCs w:val="24"/>
                                </w:rPr>
                              </w:pPr>
                              <w:r w:rsidRPr="005C2813">
                                <w:rPr>
                                  <w:rFonts w:ascii="標楷體" w:hAnsi="標楷體" w:hint="eastAsia"/>
                                </w:rPr>
                                <w:t>電纜架連結</w:t>
                              </w:r>
                            </w:p>
                          </w:txbxContent>
                        </wps:txbx>
                        <wps:bodyPr rot="0" vert="horz" wrap="square" lIns="36000" tIns="162000" rIns="36000" bIns="0" anchor="t" anchorCtr="0" upright="1">
                          <a:noAutofit/>
                        </wps:bodyPr>
                      </wps:wsp>
                      <wps:wsp>
                        <wps:cNvPr id="28107" name="文字方塊 14584"/>
                        <wps:cNvSpPr txBox="1">
                          <a:spLocks noChangeArrowheads="1"/>
                        </wps:cNvSpPr>
                        <wps:spPr bwMode="auto">
                          <a:xfrm>
                            <a:off x="7287" y="4064"/>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60" w:lineRule="exact"/>
                                <w:jc w:val="left"/>
                                <w:rPr>
                                  <w:rFonts w:ascii="標楷體" w:hAnsi="標楷體"/>
                                  <w:bCs/>
                                  <w:szCs w:val="24"/>
                                </w:rPr>
                              </w:pPr>
                              <w:r w:rsidRPr="005C2813">
                                <w:rPr>
                                  <w:rFonts w:ascii="標楷體" w:hAnsi="標楷體" w:cs="DFKaiShu-SB-Estd-BF" w:hint="eastAsia"/>
                                  <w:lang w:bidi="ta-IN"/>
                                </w:rPr>
                                <w:t>電纜</w:t>
                              </w:r>
                              <w:proofErr w:type="gramStart"/>
                              <w:r w:rsidRPr="005C2813">
                                <w:rPr>
                                  <w:rFonts w:ascii="標楷體" w:hAnsi="標楷體" w:cs="DFKaiShu-SB-Estd-BF" w:hint="eastAsia"/>
                                  <w:lang w:bidi="ta-IN"/>
                                </w:rPr>
                                <w:t>托架與箱</w:t>
                              </w:r>
                              <w:proofErr w:type="gramEnd"/>
                              <w:r w:rsidRPr="005C2813">
                                <w:rPr>
                                  <w:rFonts w:ascii="標楷體" w:hAnsi="標楷體" w:cs="DFKaiShu-SB-Estd-BF" w:hint="eastAsia"/>
                                  <w:lang w:bidi="ta-IN"/>
                                </w:rPr>
                                <w:t>盤連接</w:t>
                              </w:r>
                            </w:p>
                          </w:txbxContent>
                        </wps:txbx>
                        <wps:bodyPr rot="0" vert="horz" wrap="square" lIns="36000" tIns="90000" rIns="36000" bIns="0" anchor="t" anchorCtr="0" upright="1">
                          <a:noAutofit/>
                        </wps:bodyPr>
                      </wps:wsp>
                      <wps:wsp>
                        <wps:cNvPr id="28108" name="文字方塊 14577"/>
                        <wps:cNvSpPr txBox="1">
                          <a:spLocks noChangeArrowheads="1"/>
                        </wps:cNvSpPr>
                        <wps:spPr bwMode="auto">
                          <a:xfrm>
                            <a:off x="10010" y="4064"/>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8E3E03" w:rsidRDefault="00FF0DD4" w:rsidP="00B37FB9">
                              <w:pPr>
                                <w:adjustRightInd w:val="0"/>
                                <w:spacing w:line="260" w:lineRule="exact"/>
                                <w:jc w:val="left"/>
                                <w:rPr>
                                  <w:rFonts w:ascii="標楷體" w:hAnsi="標楷體"/>
                                  <w:bCs/>
                                  <w:spacing w:val="-20"/>
                                  <w:szCs w:val="24"/>
                                </w:rPr>
                              </w:pPr>
                              <w:proofErr w:type="gramStart"/>
                              <w:r w:rsidRPr="008E3E03">
                                <w:rPr>
                                  <w:rFonts w:ascii="標楷體" w:hAnsi="標楷體" w:cs="DFKaiShu-SB-Estd-BF" w:hint="eastAsia"/>
                                  <w:spacing w:val="-20"/>
                                  <w:lang w:bidi="ta-IN"/>
                                </w:rPr>
                                <w:t>電纜托架貫穿</w:t>
                              </w:r>
                              <w:proofErr w:type="gramEnd"/>
                              <w:r w:rsidRPr="008E3E03">
                                <w:rPr>
                                  <w:rFonts w:ascii="標楷體" w:hAnsi="標楷體" w:cs="DFKaiShu-SB-Estd-BF" w:hint="eastAsia"/>
                                  <w:spacing w:val="-20"/>
                                  <w:lang w:bidi="ta-IN"/>
                                </w:rPr>
                                <w:t>防火區劃之牆</w:t>
                              </w:r>
                              <w:proofErr w:type="gramStart"/>
                              <w:r w:rsidRPr="008E3E03">
                                <w:rPr>
                                  <w:rFonts w:ascii="標楷體" w:hAnsi="標楷體" w:cs="DFKaiShu-SB-Estd-BF" w:hint="eastAsia"/>
                                  <w:spacing w:val="-20"/>
                                  <w:lang w:bidi="ta-IN"/>
                                </w:rPr>
                                <w:t>面開孔需施</w:t>
                              </w:r>
                              <w:proofErr w:type="gramEnd"/>
                              <w:r w:rsidRPr="008E3E03">
                                <w:rPr>
                                  <w:rFonts w:ascii="標楷體" w:hAnsi="標楷體" w:cs="DFKaiShu-SB-Estd-BF" w:hint="eastAsia"/>
                                  <w:spacing w:val="-20"/>
                                  <w:lang w:bidi="ta-IN"/>
                                </w:rPr>
                                <w:t>作防火填塞</w:t>
                              </w:r>
                            </w:p>
                          </w:txbxContent>
                        </wps:txbx>
                        <wps:bodyPr rot="0" vert="horz" wrap="square" lIns="36000" tIns="0" rIns="36000" bIns="0" anchor="t" anchorCtr="0" upright="1">
                          <a:noAutofit/>
                        </wps:bodyPr>
                      </wps:wsp>
                      <wps:wsp>
                        <wps:cNvPr id="28109" name="直線單箭頭接點 104"/>
                        <wps:cNvCnPr>
                          <a:cxnSpLocks noChangeShapeType="1"/>
                        </wps:cNvCnPr>
                        <wps:spPr bwMode="auto">
                          <a:xfrm>
                            <a:off x="12001" y="4475"/>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110" name="文字方塊 14577"/>
                        <wps:cNvSpPr txBox="1">
                          <a:spLocks noChangeArrowheads="1"/>
                        </wps:cNvSpPr>
                        <wps:spPr bwMode="auto">
                          <a:xfrm>
                            <a:off x="12728" y="4069"/>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60" w:lineRule="exact"/>
                                <w:jc w:val="left"/>
                                <w:rPr>
                                  <w:rFonts w:ascii="標楷體" w:hAnsi="標楷體"/>
                                  <w:spacing w:val="0"/>
                                </w:rPr>
                              </w:pPr>
                              <w:proofErr w:type="gramStart"/>
                              <w:r w:rsidRPr="00641091">
                                <w:rPr>
                                  <w:rFonts w:ascii="標楷體" w:hAnsi="標楷體" w:cs="DFKaiShu-SB-Estd-BF" w:hint="eastAsia"/>
                                  <w:spacing w:val="0"/>
                                  <w:lang w:bidi="ta-IN"/>
                                </w:rPr>
                                <w:t>電纜托架接地</w:t>
                              </w:r>
                              <w:proofErr w:type="gramEnd"/>
                              <w:r w:rsidRPr="00641091">
                                <w:rPr>
                                  <w:rFonts w:ascii="標楷體" w:hAnsi="標楷體" w:cs="DFKaiShu-SB-Estd-BF" w:hint="eastAsia"/>
                                  <w:spacing w:val="0"/>
                                  <w:lang w:bidi="ta-IN"/>
                                </w:rPr>
                                <w:t>之連續性</w:t>
                              </w:r>
                            </w:p>
                          </w:txbxContent>
                        </wps:txbx>
                        <wps:bodyPr rot="0" vert="horz" wrap="square" lIns="36000" tIns="90000" rIns="36000" bIns="0" anchor="t" anchorCtr="0" upright="1">
                          <a:noAutofit/>
                        </wps:bodyPr>
                      </wps:wsp>
                      <wps:wsp>
                        <wps:cNvPr id="28111" name="直線單箭頭接點 43"/>
                        <wps:cNvCnPr>
                          <a:cxnSpLocks noChangeShapeType="1"/>
                        </wps:cNvCnPr>
                        <wps:spPr bwMode="auto">
                          <a:xfrm flipV="1">
                            <a:off x="3843" y="4489"/>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112" name="直線接點 2"/>
                        <wps:cNvCnPr>
                          <a:cxnSpLocks noChangeShapeType="1"/>
                        </wps:cNvCnPr>
                        <wps:spPr bwMode="auto">
                          <a:xfrm>
                            <a:off x="14734" y="4475"/>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113" name="直線接點 3"/>
                        <wps:cNvCnPr>
                          <a:cxnSpLocks noChangeShapeType="1"/>
                        </wps:cNvCnPr>
                        <wps:spPr bwMode="auto">
                          <a:xfrm>
                            <a:off x="15482" y="4475"/>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114" name="直線接點 4"/>
                        <wps:cNvCnPr>
                          <a:cxnSpLocks noChangeShapeType="1"/>
                        </wps:cNvCnPr>
                        <wps:spPr bwMode="auto">
                          <a:xfrm flipH="1">
                            <a:off x="3871" y="5719"/>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115" name="直線接點 5"/>
                        <wps:cNvCnPr>
                          <a:cxnSpLocks noChangeShapeType="1"/>
                        </wps:cNvCnPr>
                        <wps:spPr bwMode="auto">
                          <a:xfrm rot="10800000">
                            <a:off x="3869" y="5729"/>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116" name="直線單箭頭接點 43"/>
                        <wps:cNvCnPr>
                          <a:cxnSpLocks noChangeShapeType="1"/>
                        </wps:cNvCnPr>
                        <wps:spPr bwMode="auto">
                          <a:xfrm flipV="1">
                            <a:off x="3873" y="6949"/>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8082" o:spid="_x0000_s1026" style="position:absolute;left:0;text-align:left;margin-left:10.55pt;margin-top:-26.95pt;width:707.4pt;height:312.65pt;z-index:252361728" coordorigin="1345,1125" coordsize="14148,62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">
                <v:shapetype id="_x0000_t202" coordsize="21600,21600" o:spt="202" path="m,l,21600r21600,l21600,xe">
                  <v:stroke joinstyle="miter"/>
                  <v:path gradientshapeok="t" o:connecttype="rect"/>
                </v:shapetype>
                <v:shape id="文字方塊 19" o:spid="_x0000_s1027" type="#_x0000_t202" style="position:absolute;left:10535;top:3588;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" filled="f" stroked="f" strokeweight="1pt">
                  <v:stroke dashstyle="1 1"/>
                  <v:textbox inset="1mm,1mm,1mm,1mm">
                    <w:txbxContent>
                      <w:p w:rsidR="00FF0DD4" w:rsidRPr="00FB3FC0" w:rsidRDefault="00FF0DD4" w:rsidP="00B37FB9">
                        <w:pPr>
                          <w:spacing w:line="340" w:lineRule="exact"/>
                          <w:ind w:left="537" w:hangingChars="200" w:hanging="537"/>
                          <w:jc w:val="center"/>
                          <w:rPr>
                            <w:rFonts w:ascii="標楷體" w:hAnsi="標楷體" w:cs="標楷體"/>
                            <w:b/>
                            <w:szCs w:val="26"/>
                          </w:rPr>
                        </w:pPr>
                        <w:r w:rsidRPr="00FB3FC0">
                          <w:rPr>
                            <w:rFonts w:ascii="標楷體" w:hAnsi="標楷體" w:cs="標楷體" w:hint="eastAsia"/>
                            <w:b/>
                            <w:szCs w:val="26"/>
                          </w:rPr>
                          <w:t>★※</w:t>
                        </w:r>
                      </w:p>
                    </w:txbxContent>
                  </v:textbox>
                </v:shape>
                <v:shape id="文字方塊 19" o:spid="_x0000_s1028" type="#_x0000_t202" style="position:absolute;left:5342;top:358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" filled="f" stroked="f" strokeweight="1pt">
                  <v:stroke dashstyle="1 1"/>
                  <v:textbox inset="1mm,1mm,1mm,1mm">
                    <w:txbxContent>
                      <w:p w:rsidR="00FF0DD4" w:rsidRPr="00FB3FC0" w:rsidRDefault="00FF0DD4" w:rsidP="00B37FB9">
                        <w:pPr>
                          <w:spacing w:line="340" w:lineRule="exact"/>
                          <w:ind w:left="537" w:hangingChars="200" w:hanging="537"/>
                          <w:jc w:val="center"/>
                          <w:rPr>
                            <w:rFonts w:ascii="標楷體" w:hAnsi="標楷體" w:cs="標楷體"/>
                            <w:b/>
                            <w:szCs w:val="26"/>
                          </w:rPr>
                        </w:pPr>
                        <w:r w:rsidRPr="00FB3FC0">
                          <w:rPr>
                            <w:rFonts w:ascii="標楷體" w:hAnsi="標楷體" w:cs="標楷體" w:hint="eastAsia"/>
                            <w:b/>
                            <w:szCs w:val="26"/>
                          </w:rPr>
                          <w:t>★</w:t>
                        </w:r>
                      </w:p>
                    </w:txbxContent>
                  </v:textbox>
                </v:shape>
                <v:shape id="文字方塊 19" o:spid="_x0000_s1029" type="#_x0000_t202" style="position:absolute;left:7936;top:1125;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" filled="f" stroked="f" strokeweight="1pt">
                  <v:stroke dashstyle="1 1"/>
                  <v:textbox inset="1mm,1mm,1mm,1mm">
                    <w:txbxContent>
                      <w:p w:rsidR="00FF0DD4" w:rsidRPr="00FB3FC0" w:rsidRDefault="00FF0DD4" w:rsidP="00B37FB9">
                        <w:pPr>
                          <w:spacing w:line="340" w:lineRule="exact"/>
                          <w:ind w:left="537" w:hangingChars="200" w:hanging="537"/>
                          <w:jc w:val="center"/>
                          <w:rPr>
                            <w:rFonts w:ascii="標楷體" w:hAnsi="標楷體" w:cs="標楷體"/>
                            <w:b/>
                            <w:szCs w:val="26"/>
                          </w:rPr>
                        </w:pPr>
                        <w:r w:rsidRPr="00FB3FC0">
                          <w:rPr>
                            <w:rFonts w:ascii="標楷體" w:hAnsi="標楷體" w:cs="標楷體" w:hint="eastAsia"/>
                            <w:b/>
                            <w:szCs w:val="26"/>
                          </w:rPr>
                          <w:t>★</w:t>
                        </w:r>
                      </w:p>
                    </w:txbxContent>
                  </v:textbox>
                </v:shape>
                <v:shape id="文字方塊 19" o:spid="_x0000_s1030" type="#_x0000_t202" style="position:absolute;left:7851;top:3588;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" filled="f" stroked="f" strokeweight="1pt">
                  <v:stroke dashstyle="1 1"/>
                  <v:textbox inset="1mm,1mm,1mm,1mm">
                    <w:txbxContent>
                      <w:p w:rsidR="00FF0DD4" w:rsidRPr="00FB3FC0" w:rsidRDefault="00FF0DD4" w:rsidP="00B37FB9">
                        <w:pPr>
                          <w:spacing w:line="340" w:lineRule="exact"/>
                          <w:ind w:left="537" w:hangingChars="200" w:hanging="537"/>
                          <w:jc w:val="center"/>
                          <w:rPr>
                            <w:rFonts w:ascii="標楷體" w:hAnsi="標楷體" w:cs="標楷體"/>
                            <w:b/>
                            <w:szCs w:val="26"/>
                          </w:rPr>
                        </w:pPr>
                        <w:r w:rsidRPr="00FB3FC0">
                          <w:rPr>
                            <w:rFonts w:ascii="標楷體" w:hAnsi="標楷體" w:cs="標楷體" w:hint="eastAsia"/>
                            <w:b/>
                            <w:szCs w:val="26"/>
                          </w:rPr>
                          <w:t>★※</w:t>
                        </w:r>
                      </w:p>
                    </w:txbxContent>
                  </v:textbox>
                </v:shape>
                <v:shape id="文字方塊 19" o:spid="_x0000_s1031" type="#_x0000_t202" style="position:absolute;left:13298;top:3603;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" filled="f" stroked="f" strokeweight="1pt">
                  <v:stroke dashstyle="1 1"/>
                  <v:textbox inset="1mm,1mm,1mm,1mm">
                    <w:txbxContent>
                      <w:p w:rsidR="00FF0DD4" w:rsidRPr="00FB3FC0" w:rsidRDefault="00FF0DD4" w:rsidP="00B37FB9">
                        <w:pPr>
                          <w:spacing w:line="340" w:lineRule="exact"/>
                          <w:ind w:left="537" w:hangingChars="200" w:hanging="537"/>
                          <w:jc w:val="center"/>
                          <w:rPr>
                            <w:rFonts w:ascii="標楷體" w:hAnsi="標楷體" w:cs="標楷體"/>
                            <w:b/>
                            <w:szCs w:val="26"/>
                          </w:rPr>
                        </w:pPr>
                        <w:r w:rsidRPr="00FB3FC0">
                          <w:rPr>
                            <w:rFonts w:ascii="標楷體" w:hAnsi="標楷體" w:cs="標楷體" w:hint="eastAsia"/>
                            <w:b/>
                            <w:szCs w:val="26"/>
                          </w:rPr>
                          <w:t>★※</w:t>
                        </w:r>
                      </w:p>
                    </w:txbxContent>
                  </v:textbox>
                </v:shape>
                <v:line id="直線接點 2" o:spid="_x0000_s1032" style="position:absolute;visibility:visible;mso-wrap-style:square" from="14719,2015" to="1545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"/>
                <v:line id="直線接點 3" o:spid="_x0000_s1033" style="position:absolute;visibility:visible;mso-wrap-style:square" from="15467,2015" to="15467,3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"/>
                <v:line id="直線接點 4" o:spid="_x0000_s1034" style="position:absolute;flip:x;visibility:visible;mso-wrap-style:square" from="3826,3259" to="15448,3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"/>
                <v:line id="直線接點 5" o:spid="_x0000_s1035" style="position:absolute;rotation:180;visibility:visible;mso-wrap-style:square" from="3824,3269" to="3824,4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"/>
                <v:shapetype id="_x0000_t32" coordsize="21600,21600" o:spt="32" o:oned="t" path="m,l21600,21600e" filled="f">
                  <v:path arrowok="t" fillok="f" o:connecttype="none"/>
                  <o:lock v:ext="edit" shapetype="t"/>
                </v:shapetype>
                <v:shape id="直線單箭頭接點 43" o:spid="_x0000_s1036" type="#_x0000_t32" style="position:absolute;left:3839;top:2015;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">
                  <v:stroke endarrow="open"/>
                </v:shape>
                <v:shape id="直線單箭頭接點 101" o:spid="_x0000_s1037" type="#_x0000_t32" style="position:absolute;left:6561;top:2025;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">
                  <v:stroke endarrow="open"/>
                </v:shape>
                <v:shape id="直線單箭頭接點 104" o:spid="_x0000_s1038" type="#_x0000_t32" style="position:absolute;left:9284;top:2015;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">
                  <v:stroke endarrow="open"/>
                </v:shape>
                <v:roundrect id="圓角矩形 14578" o:spid="_x0000_s1039" style="position:absolute;left:1345;top:1598;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" filled="f">
                  <v:textbox inset="1mm,0,1mm,0">
                    <w:txbxContent>
                      <w:p w:rsidR="00FF0DD4" w:rsidRDefault="00FF0DD4" w:rsidP="00B37FB9">
                        <w:pPr>
                          <w:adjustRightInd w:val="0"/>
                          <w:spacing w:line="26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6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040" type="#_x0000_t202" style="position:absolute;left:4565;top:1604;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" filled="f">
                  <v:textbox inset="1mm,0,1mm,0">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041" type="#_x0000_t202" style="position:absolute;left:7287;top:1604;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" filled="f">
                  <v:textbox inset="1mm,4.5mm,1mm,0">
                    <w:txbxContent>
                      <w:p w:rsidR="00FF0DD4" w:rsidRPr="00641091" w:rsidRDefault="00FF0DD4" w:rsidP="00B37FB9">
                        <w:pPr>
                          <w:adjustRightInd w:val="0"/>
                          <w:spacing w:line="260" w:lineRule="exact"/>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042" type="#_x0000_t202" style="position:absolute;left:10010;top:1604;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" filled="f">
                  <v:textbox inset="1mm,2.5mm,1mm,0">
                    <w:txbxContent>
                      <w:p w:rsidR="00FF0DD4" w:rsidRPr="00641091" w:rsidRDefault="00FF0DD4" w:rsidP="00B37FB9">
                        <w:pPr>
                          <w:adjustRightInd w:val="0"/>
                          <w:spacing w:line="260" w:lineRule="exact"/>
                          <w:jc w:val="left"/>
                          <w:rPr>
                            <w:rFonts w:ascii="標楷體" w:hAnsi="標楷體"/>
                            <w:bCs/>
                            <w:spacing w:val="0"/>
                            <w:szCs w:val="24"/>
                          </w:rPr>
                        </w:pPr>
                        <w:r w:rsidRPr="00641091">
                          <w:rPr>
                            <w:rFonts w:ascii="標楷體" w:hAnsi="標楷體" w:hint="eastAsia"/>
                            <w:spacing w:val="0"/>
                          </w:rPr>
                          <w:t>垂式吊架安裝核對施工圖</w:t>
                        </w:r>
                        <w:r w:rsidRPr="00641091">
                          <w:rPr>
                            <w:rFonts w:ascii="標楷體" w:hAnsi="標楷體" w:cs="DFKaiShu-SB-Estd-BF" w:hint="eastAsia"/>
                            <w:spacing w:val="0"/>
                            <w:lang w:bidi="ta-IN"/>
                          </w:rPr>
                          <w:t>放樣</w:t>
                        </w:r>
                      </w:p>
                    </w:txbxContent>
                  </v:textbox>
                </v:shape>
                <v:roundrect id="圓角矩形 14578" o:spid="_x0000_s1043" style="position:absolute;left:4625;top:6528;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">
                  <v:textbox inset="1mm,0,1mm,0">
                    <w:txbxContent>
                      <w:p w:rsidR="00FF0DD4" w:rsidRPr="00881C58" w:rsidRDefault="00FF0DD4" w:rsidP="00B37FB9">
                        <w:pPr>
                          <w:adjustRightInd w:val="0"/>
                          <w:spacing w:line="26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044" type="#_x0000_t32" style="position:absolute;left:12001;top:2015;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">
                  <v:stroke endarrow="open"/>
                </v:shape>
                <v:shape id="文字方塊 14577" o:spid="_x0000_s1045" type="#_x0000_t202" style="position:absolute;left:12728;top:1594;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" filled="f">
                  <v:textbox inset="1mm,4.5mm,1mm,0">
                    <w:txbxContent>
                      <w:p w:rsidR="00FF0DD4" w:rsidRDefault="00FF0DD4" w:rsidP="00B37FB9">
                        <w:pPr>
                          <w:adjustRightInd w:val="0"/>
                          <w:spacing w:line="260" w:lineRule="exact"/>
                          <w:jc w:val="center"/>
                          <w:rPr>
                            <w:rFonts w:ascii="標楷體" w:hAnsi="標楷體"/>
                            <w:bCs/>
                            <w:szCs w:val="24"/>
                          </w:rPr>
                        </w:pPr>
                        <w:r w:rsidRPr="001E285D">
                          <w:rPr>
                            <w:rFonts w:ascii="標楷體" w:hAnsi="標楷體" w:hint="eastAsia"/>
                            <w:spacing w:val="-8"/>
                          </w:rPr>
                          <w:t>電纜架鋪設</w:t>
                        </w:r>
                      </w:p>
                    </w:txbxContent>
                  </v:textbox>
                </v:shape>
                <v:shape id="直線單箭頭接點 101" o:spid="_x0000_s1046" type="#_x0000_t32" style="position:absolute;left:6561;top:4485;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">
                  <v:stroke endarrow="open"/>
                </v:shape>
                <v:shape id="直線單箭頭接點 104" o:spid="_x0000_s1047" type="#_x0000_t32" style="position:absolute;left:9284;top:4475;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">
                  <v:stroke endarrow="open"/>
                </v:shape>
                <v:shape id="文字方塊 14576" o:spid="_x0000_s1048" type="#_x0000_t202" style="position:absolute;left:4565;top:4064;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" filled="f">
                  <v:textbox inset="1mm,4.5mm,1mm,0">
                    <w:txbxContent>
                      <w:p w:rsidR="00FF0DD4" w:rsidRPr="00897B02" w:rsidRDefault="00FF0DD4" w:rsidP="00B37FB9">
                        <w:pPr>
                          <w:adjustRightInd w:val="0"/>
                          <w:spacing w:line="260" w:lineRule="exact"/>
                          <w:jc w:val="center"/>
                          <w:rPr>
                            <w:rFonts w:ascii="標楷體" w:hAnsi="標楷體"/>
                            <w:bCs/>
                            <w:color w:val="000000"/>
                            <w:szCs w:val="24"/>
                          </w:rPr>
                        </w:pPr>
                        <w:r w:rsidRPr="005C2813">
                          <w:rPr>
                            <w:rFonts w:ascii="標楷體" w:hAnsi="標楷體" w:hint="eastAsia"/>
                          </w:rPr>
                          <w:t>電纜架連結</w:t>
                        </w:r>
                      </w:p>
                    </w:txbxContent>
                  </v:textbox>
                </v:shape>
                <v:shape id="文字方塊 14584" o:spid="_x0000_s1049" type="#_x0000_t202" style="position:absolute;left:7287;top:4064;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" filled="f">
                  <v:textbox inset="1mm,2.5mm,1mm,0">
                    <w:txbxContent>
                      <w:p w:rsidR="00FF0DD4" w:rsidRDefault="00FF0DD4" w:rsidP="00B37FB9">
                        <w:pPr>
                          <w:adjustRightInd w:val="0"/>
                          <w:spacing w:line="260" w:lineRule="exact"/>
                          <w:jc w:val="left"/>
                          <w:rPr>
                            <w:rFonts w:ascii="標楷體" w:hAnsi="標楷體"/>
                            <w:bCs/>
                            <w:szCs w:val="24"/>
                          </w:rPr>
                        </w:pPr>
                        <w:r w:rsidRPr="005C2813">
                          <w:rPr>
                            <w:rFonts w:ascii="標楷體" w:hAnsi="標楷體" w:cs="DFKaiShu-SB-Estd-BF" w:hint="eastAsia"/>
                            <w:lang w:bidi="ta-IN"/>
                          </w:rPr>
                          <w:t>電纜托架與箱盤連接</w:t>
                        </w:r>
                      </w:p>
                    </w:txbxContent>
                  </v:textbox>
                </v:shape>
                <v:shape id="文字方塊 14577" o:spid="_x0000_s1050" type="#_x0000_t202" style="position:absolute;left:10010;top:4064;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" filled="f">
                  <v:textbox inset="1mm,0,1mm,0">
                    <w:txbxContent>
                      <w:p w:rsidR="00FF0DD4" w:rsidRPr="008E3E03" w:rsidRDefault="00FF0DD4" w:rsidP="00B37FB9">
                        <w:pPr>
                          <w:adjustRightInd w:val="0"/>
                          <w:spacing w:line="260" w:lineRule="exact"/>
                          <w:jc w:val="left"/>
                          <w:rPr>
                            <w:rFonts w:ascii="標楷體" w:hAnsi="標楷體"/>
                            <w:bCs/>
                            <w:spacing w:val="-20"/>
                            <w:szCs w:val="24"/>
                          </w:rPr>
                        </w:pPr>
                        <w:r w:rsidRPr="008E3E03">
                          <w:rPr>
                            <w:rFonts w:ascii="標楷體" w:hAnsi="標楷體" w:cs="DFKaiShu-SB-Estd-BF" w:hint="eastAsia"/>
                            <w:spacing w:val="-20"/>
                            <w:lang w:bidi="ta-IN"/>
                          </w:rPr>
                          <w:t>電纜托架貫穿防火區劃之牆面開孔需施作防火填塞</w:t>
                        </w:r>
                      </w:p>
                    </w:txbxContent>
                  </v:textbox>
                </v:shape>
                <v:shape id="直線單箭頭接點 104" o:spid="_x0000_s1051" type="#_x0000_t32" style="position:absolute;left:12001;top:4475;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">
                  <v:stroke endarrow="open"/>
                </v:shape>
                <v:shape id="文字方塊 14577" o:spid="_x0000_s1052" type="#_x0000_t202" style="position:absolute;left:12728;top:4069;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" filled="f">
                  <v:textbox inset="1mm,2.5mm,1mm,0">
                    <w:txbxContent>
                      <w:p w:rsidR="00FF0DD4" w:rsidRPr="00641091" w:rsidRDefault="00FF0DD4" w:rsidP="00B37FB9">
                        <w:pPr>
                          <w:adjustRightInd w:val="0"/>
                          <w:spacing w:line="260" w:lineRule="exact"/>
                          <w:jc w:val="left"/>
                          <w:rPr>
                            <w:rFonts w:ascii="標楷體" w:hAnsi="標楷體"/>
                            <w:spacing w:val="0"/>
                          </w:rPr>
                        </w:pPr>
                        <w:r w:rsidRPr="00641091">
                          <w:rPr>
                            <w:rFonts w:ascii="標楷體" w:hAnsi="標楷體" w:cs="DFKaiShu-SB-Estd-BF" w:hint="eastAsia"/>
                            <w:spacing w:val="0"/>
                            <w:lang w:bidi="ta-IN"/>
                          </w:rPr>
                          <w:t>電纜托架接地之連續性</w:t>
                        </w:r>
                      </w:p>
                    </w:txbxContent>
                  </v:textbox>
                </v:shape>
                <v:shape id="直線單箭頭接點 43" o:spid="_x0000_s1053" type="#_x0000_t32" style="position:absolute;left:3843;top:4489;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">
                  <v:stroke endarrow="open"/>
                </v:shape>
                <v:line id="直線接點 2" o:spid="_x0000_s1054" style="position:absolute;visibility:visible;mso-wrap-style:square" from="14734,4475" to="15471,4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"/>
                <v:line id="直線接點 3" o:spid="_x0000_s1055" style="position:absolute;visibility:visible;mso-wrap-style:square" from="15482,4475" to="15482,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"/>
                <v:line id="直線接點 4" o:spid="_x0000_s1056" style="position:absolute;flip:x;visibility:visible;mso-wrap-style:square" from="3871,5719" to="15493,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"/>
                <v:line id="直線接點 5" o:spid="_x0000_s1057" style="position:absolute;rotation:180;visibility:visible;mso-wrap-style:square" from="3869,5729" to="3869,6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"/>
                <v:shape id="直線單箭頭接點 43" o:spid="_x0000_s1058" type="#_x0000_t32" style="position:absolute;left:3873;top:6949;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">
                  <v:stroke endarrow="open"/>
                </v:shape>
              </v:group>
            </w:pict>
          </mc:Fallback>
        </mc:AlternateContent>
      </w:r>
    </w:p>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62752" behindDoc="0" locked="0" layoutInCell="1" allowOverlap="1">
                <wp:simplePos x="0" y="0"/>
                <wp:positionH relativeFrom="margin">
                  <wp:posOffset>0</wp:posOffset>
                </wp:positionH>
                <wp:positionV relativeFrom="paragraph">
                  <wp:posOffset>-306070</wp:posOffset>
                </wp:positionV>
                <wp:extent cx="9251950" cy="1184910"/>
                <wp:effectExtent l="0" t="0" r="0" b="0"/>
                <wp:wrapNone/>
                <wp:docPr id="28081" name="矩形 280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DD4"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555F21">
                              <w:rPr>
                                <w:rFonts w:ascii="標楷體" w:hAnsi="標楷體" w:cs="標楷體" w:hint="eastAsia"/>
                                <w:b/>
                                <w:szCs w:val="26"/>
                              </w:rPr>
                              <w:t xml:space="preserve">★ </w:t>
                            </w:r>
                            <w:r w:rsidRPr="00555F21">
                              <w:rPr>
                                <w:rFonts w:ascii="標楷體" w:hAnsi="標楷體" w:cs="標楷體" w:hint="eastAsia"/>
                                <w:b/>
                                <w:szCs w:val="26"/>
                              </w:rPr>
                              <w:t>施工檢驗停留點      ※ 安全衛生查驗點</w:t>
                            </w:r>
                          </w:p>
                          <w:p w:rsidR="00FF0DD4" w:rsidRPr="000479A7" w:rsidRDefault="00FF0DD4" w:rsidP="00B37FB9">
                            <w:pPr>
                              <w:adjustRightInd w:val="0"/>
                              <w:spacing w:line="240" w:lineRule="auto"/>
                              <w:ind w:left="228" w:hangingChars="100" w:hanging="228"/>
                              <w:rPr>
                                <w:rFonts w:ascii="標楷體" w:hAnsi="標楷體" w:cs="標楷體"/>
                                <w:b/>
                                <w:szCs w:val="26"/>
                              </w:rPr>
                            </w:pP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8081" o:spid="_x0000_s1059" style="position:absolute;left:0;text-align:left;margin-left:0;margin-top:-24.1pt;width:728.5pt;height:93.3pt;z-index:25236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" filled="f" stroked="f">
                <v:textbox inset="0,0,0,0">
                  <w:txbxContent>
                    <w:p w:rsidR="00FF0DD4"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555F21">
                        <w:rPr>
                          <w:rFonts w:ascii="標楷體" w:hAnsi="標楷體" w:cs="標楷體" w:hint="eastAsia"/>
                          <w:b/>
                          <w:szCs w:val="26"/>
                        </w:rPr>
                        <w:t>★ 施工檢驗停留點      ※ 安全衛生查驗點</w:t>
                      </w:r>
                    </w:p>
                    <w:p w:rsidR="00FF0DD4" w:rsidRPr="000479A7" w:rsidRDefault="00FF0DD4" w:rsidP="00B37FB9">
                      <w:pPr>
                        <w:adjustRightInd w:val="0"/>
                        <w:spacing w:line="240" w:lineRule="auto"/>
                        <w:ind w:left="228" w:hangingChars="100" w:hanging="228"/>
                        <w:rPr>
                          <w:rFonts w:ascii="標楷體" w:hAnsi="標楷體" w:cs="標楷體"/>
                          <w:b/>
                          <w:szCs w:val="26"/>
                        </w:rPr>
                      </w:pPr>
                      <w:r w:rsidRPr="00032AC0">
                        <w:rPr>
                          <w:rFonts w:ascii="標楷體" w:cs="標楷體" w:hint="eastAsia"/>
                          <w:sz w:val="22"/>
                        </w:rPr>
                        <w:t>(施工檢驗停留點檢驗及安全衛生查驗點查驗均於廠商完成自主(動)檢查後辦理，未標示者為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w:t>
      </w:r>
      <w:r w:rsidRPr="00E8247B">
        <w:rPr>
          <w:rFonts w:ascii="標楷體" w:hAnsi="標楷體"/>
          <w:sz w:val="28"/>
          <w:szCs w:val="28"/>
        </w:rPr>
        <w:t>G-69-1</w:t>
      </w:r>
      <w:r w:rsidRPr="00E8247B">
        <w:rPr>
          <w:rFonts w:ascii="標楷體" w:hAnsi="標楷體" w:hint="eastAsia"/>
          <w:sz w:val="28"/>
          <w:szCs w:val="28"/>
        </w:rPr>
        <w:t xml:space="preserve"> 電纜架設備施工抽查程序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w:t>
      </w:r>
      <w:r w:rsidRPr="00E8247B">
        <w:rPr>
          <w:rFonts w:ascii="標楷體" w:hAnsi="標楷體"/>
          <w:snapToGrid/>
          <w:spacing w:val="0"/>
          <w:sz w:val="28"/>
          <w:szCs w:val="28"/>
        </w:rPr>
        <w:t>G-69-1</w:t>
      </w:r>
      <w:r w:rsidRPr="00E8247B">
        <w:rPr>
          <w:rFonts w:ascii="標楷體" w:hAnsi="標楷體" w:cs="新細明體" w:hint="eastAsia"/>
          <w:snapToGrid/>
          <w:spacing w:val="0"/>
          <w:sz w:val="28"/>
          <w:szCs w:val="28"/>
        </w:rPr>
        <w:t xml:space="preserve"> 電纜架設備施工安全衛生抽查標準表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90"/>
        <w:gridCol w:w="1570"/>
        <w:gridCol w:w="1131"/>
        <w:gridCol w:w="2821"/>
        <w:gridCol w:w="1131"/>
        <w:gridCol w:w="988"/>
        <w:gridCol w:w="845"/>
        <w:gridCol w:w="2404"/>
        <w:gridCol w:w="2216"/>
        <w:gridCol w:w="580"/>
      </w:tblGrid>
      <w:tr w:rsidR="00E8247B" w:rsidRPr="00E8247B" w:rsidTr="009A5B3F">
        <w:trPr>
          <w:cantSplit/>
          <w:trHeight w:hRule="exact" w:val="651"/>
          <w:tblHeader/>
        </w:trPr>
        <w:tc>
          <w:tcPr>
            <w:tcW w:w="757"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4"/>
              </w:rPr>
            </w:pPr>
            <w:r w:rsidRPr="00E8247B">
              <w:rPr>
                <w:rFonts w:ascii="標楷體" w:hAnsi="標楷體"/>
                <w:szCs w:val="24"/>
              </w:rPr>
              <w:t>施工流程</w:t>
            </w:r>
          </w:p>
        </w:tc>
        <w:tc>
          <w:tcPr>
            <w:tcW w:w="396"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4"/>
                <w:lang w:val="zh-TW"/>
              </w:rPr>
            </w:pPr>
            <w:r w:rsidRPr="00E8247B">
              <w:rPr>
                <w:rFonts w:ascii="標楷體" w:hAnsi="標楷體" w:cs="標楷體" w:hint="eastAsia"/>
                <w:szCs w:val="24"/>
                <w:lang w:val="zh-TW"/>
              </w:rPr>
              <w:t>管理項目</w:t>
            </w:r>
          </w:p>
        </w:tc>
        <w:tc>
          <w:tcPr>
            <w:tcW w:w="988"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4"/>
                <w:lang w:val="zh-TW"/>
              </w:rPr>
            </w:pPr>
            <w:r w:rsidRPr="00E8247B">
              <w:rPr>
                <w:rFonts w:ascii="標楷體" w:hAnsi="標楷體" w:cs="標楷體" w:hint="eastAsia"/>
                <w:szCs w:val="24"/>
                <w:lang w:val="zh-TW"/>
              </w:rPr>
              <w:t>抽查標準</w:t>
            </w:r>
          </w:p>
        </w:tc>
        <w:tc>
          <w:tcPr>
            <w:tcW w:w="396" w:type="pct"/>
            <w:tcBorders>
              <w:top w:val="single" w:sz="4" w:space="0" w:color="auto"/>
            </w:tcBorders>
            <w:vAlign w:val="center"/>
          </w:tcPr>
          <w:p w:rsidR="00B37FB9" w:rsidRPr="00E8247B" w:rsidRDefault="00B37FB9" w:rsidP="009A5B3F">
            <w:pPr>
              <w:spacing w:line="260" w:lineRule="exact"/>
              <w:jc w:val="center"/>
              <w:rPr>
                <w:rFonts w:ascii="標楷體" w:hAnsi="標楷體"/>
                <w:szCs w:val="24"/>
              </w:rPr>
            </w:pPr>
            <w:r w:rsidRPr="00E8247B">
              <w:rPr>
                <w:rFonts w:ascii="標楷體" w:hAnsi="標楷體"/>
                <w:szCs w:val="24"/>
              </w:rPr>
              <w:t>抽查時機</w:t>
            </w:r>
          </w:p>
        </w:tc>
        <w:tc>
          <w:tcPr>
            <w:tcW w:w="346" w:type="pct"/>
            <w:tcBorders>
              <w:top w:val="single" w:sz="4" w:space="0" w:color="auto"/>
            </w:tcBorders>
            <w:vAlign w:val="center"/>
          </w:tcPr>
          <w:p w:rsidR="00B37FB9" w:rsidRPr="00E8247B" w:rsidRDefault="00B37FB9" w:rsidP="009A5B3F">
            <w:pPr>
              <w:spacing w:line="260" w:lineRule="exact"/>
              <w:jc w:val="center"/>
              <w:rPr>
                <w:rFonts w:ascii="標楷體" w:hAnsi="標楷體"/>
                <w:szCs w:val="24"/>
              </w:rPr>
            </w:pPr>
            <w:r w:rsidRPr="00E8247B">
              <w:rPr>
                <w:rFonts w:ascii="標楷體" w:hAnsi="標楷體"/>
                <w:szCs w:val="24"/>
              </w:rPr>
              <w:t>抽查</w:t>
            </w:r>
          </w:p>
          <w:p w:rsidR="00B37FB9" w:rsidRPr="00E8247B" w:rsidRDefault="00B37FB9" w:rsidP="009A5B3F">
            <w:pPr>
              <w:spacing w:line="260" w:lineRule="exact"/>
              <w:jc w:val="center"/>
              <w:rPr>
                <w:rFonts w:ascii="標楷體" w:hAnsi="標楷體"/>
                <w:szCs w:val="24"/>
              </w:rPr>
            </w:pPr>
            <w:r w:rsidRPr="00E8247B">
              <w:rPr>
                <w:rFonts w:ascii="標楷體" w:hAnsi="標楷體"/>
                <w:szCs w:val="24"/>
              </w:rPr>
              <w:t>方法</w:t>
            </w:r>
          </w:p>
        </w:tc>
        <w:tc>
          <w:tcPr>
            <w:tcW w:w="296" w:type="pct"/>
            <w:tcBorders>
              <w:top w:val="single" w:sz="4" w:space="0" w:color="auto"/>
            </w:tcBorders>
            <w:vAlign w:val="center"/>
          </w:tcPr>
          <w:p w:rsidR="00B37FB9" w:rsidRPr="00E8247B" w:rsidRDefault="00B37FB9" w:rsidP="009A5B3F">
            <w:pPr>
              <w:spacing w:line="260" w:lineRule="exact"/>
              <w:jc w:val="center"/>
              <w:rPr>
                <w:rFonts w:ascii="標楷體" w:hAnsi="標楷體"/>
                <w:szCs w:val="24"/>
              </w:rPr>
            </w:pPr>
            <w:r w:rsidRPr="00E8247B">
              <w:rPr>
                <w:rFonts w:ascii="標楷體" w:hAnsi="標楷體"/>
                <w:szCs w:val="24"/>
              </w:rPr>
              <w:t>抽查頻率</w:t>
            </w:r>
          </w:p>
        </w:tc>
        <w:tc>
          <w:tcPr>
            <w:tcW w:w="842" w:type="pct"/>
            <w:tcBorders>
              <w:top w:val="single" w:sz="4" w:space="0" w:color="auto"/>
            </w:tcBorders>
            <w:vAlign w:val="center"/>
          </w:tcPr>
          <w:p w:rsidR="00B37FB9" w:rsidRPr="00E8247B" w:rsidRDefault="00B37FB9" w:rsidP="009A5B3F">
            <w:pPr>
              <w:spacing w:line="260" w:lineRule="exact"/>
              <w:jc w:val="center"/>
              <w:rPr>
                <w:rFonts w:ascii="標楷體" w:hAnsi="標楷體"/>
                <w:szCs w:val="24"/>
              </w:rPr>
            </w:pPr>
            <w:r w:rsidRPr="00E8247B">
              <w:rPr>
                <w:rFonts w:ascii="標楷體" w:hAnsi="標楷體"/>
                <w:szCs w:val="24"/>
              </w:rPr>
              <w:t>不符合之處置方法</w:t>
            </w:r>
          </w:p>
        </w:tc>
        <w:tc>
          <w:tcPr>
            <w:tcW w:w="776"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4"/>
              </w:rPr>
            </w:pPr>
            <w:r w:rsidRPr="00E8247B">
              <w:rPr>
                <w:rFonts w:ascii="標楷體" w:hAnsi="標楷體"/>
                <w:szCs w:val="24"/>
              </w:rPr>
              <w:t>管理紀錄</w:t>
            </w:r>
          </w:p>
        </w:tc>
        <w:tc>
          <w:tcPr>
            <w:tcW w:w="203"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4"/>
              </w:rPr>
            </w:pPr>
            <w:r w:rsidRPr="00E8247B">
              <w:rPr>
                <w:rFonts w:ascii="標楷體" w:hAnsi="標楷體" w:hint="eastAsia"/>
                <w:szCs w:val="24"/>
              </w:rPr>
              <w:t>備註</w:t>
            </w:r>
          </w:p>
        </w:tc>
      </w:tr>
      <w:tr w:rsidR="00E8247B" w:rsidRPr="00E8247B" w:rsidTr="009A5B3F">
        <w:trPr>
          <w:cantSplit/>
          <w:trHeight w:val="820"/>
        </w:trPr>
        <w:tc>
          <w:tcPr>
            <w:tcW w:w="207" w:type="pct"/>
            <w:vMerge w:val="restart"/>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4"/>
                <w:u w:val="single"/>
              </w:rPr>
            </w:pPr>
            <w:r w:rsidRPr="00E8247B">
              <w:rPr>
                <w:rFonts w:ascii="標楷體" w:hAnsi="標楷體" w:cs="DFKaiShu-SB-Estd-BF" w:hint="eastAsia"/>
                <w:szCs w:val="24"/>
                <w:lang w:bidi="ta-IN"/>
              </w:rPr>
              <w:t>施工前</w:t>
            </w:r>
          </w:p>
        </w:tc>
        <w:tc>
          <w:tcPr>
            <w:tcW w:w="550" w:type="pct"/>
            <w:vMerge w:val="restart"/>
            <w:shd w:val="clear" w:color="auto" w:fill="auto"/>
            <w:vAlign w:val="center"/>
          </w:tcPr>
          <w:p w:rsidR="00B37FB9" w:rsidRPr="00E8247B" w:rsidRDefault="00B37FB9" w:rsidP="009A5B3F">
            <w:pPr>
              <w:spacing w:line="340" w:lineRule="exact"/>
              <w:jc w:val="center"/>
              <w:rPr>
                <w:rFonts w:ascii="標楷體" w:hAnsi="標楷體"/>
                <w:sz w:val="24"/>
                <w:szCs w:val="24"/>
              </w:rPr>
            </w:pPr>
            <w:r w:rsidRPr="00E8247B">
              <w:rPr>
                <w:rFonts w:ascii="標楷體" w:hAnsi="標楷體" w:hint="eastAsia"/>
                <w:sz w:val="24"/>
                <w:szCs w:val="24"/>
              </w:rPr>
              <w:t>電纜</w:t>
            </w:r>
            <w:proofErr w:type="gramStart"/>
            <w:r w:rsidRPr="00E8247B">
              <w:rPr>
                <w:rFonts w:ascii="標楷體" w:hAnsi="標楷體" w:hint="eastAsia"/>
                <w:sz w:val="24"/>
                <w:szCs w:val="24"/>
              </w:rPr>
              <w:t>托架與箱</w:t>
            </w:r>
            <w:proofErr w:type="gramEnd"/>
            <w:r w:rsidRPr="00E8247B">
              <w:rPr>
                <w:rFonts w:ascii="標楷體" w:hAnsi="標楷體" w:hint="eastAsia"/>
                <w:sz w:val="24"/>
                <w:szCs w:val="24"/>
              </w:rPr>
              <w:t>盤連接/</w:t>
            </w:r>
            <w:proofErr w:type="gramStart"/>
            <w:r w:rsidRPr="00E8247B">
              <w:rPr>
                <w:rFonts w:ascii="標楷體" w:hAnsi="標楷體" w:cs="DFKaiShu-SB-Estd-BF" w:hint="eastAsia"/>
                <w:spacing w:val="-20"/>
                <w:lang w:bidi="ta-IN"/>
              </w:rPr>
              <w:t>電纜托架貫穿</w:t>
            </w:r>
            <w:proofErr w:type="gramEnd"/>
            <w:r w:rsidRPr="00E8247B">
              <w:rPr>
                <w:rFonts w:ascii="標楷體" w:hAnsi="標楷體" w:cs="DFKaiShu-SB-Estd-BF" w:hint="eastAsia"/>
                <w:spacing w:val="-20"/>
                <w:lang w:bidi="ta-IN"/>
              </w:rPr>
              <w:t>防火區劃之牆</w:t>
            </w:r>
            <w:proofErr w:type="gramStart"/>
            <w:r w:rsidRPr="00E8247B">
              <w:rPr>
                <w:rFonts w:ascii="標楷體" w:hAnsi="標楷體" w:cs="DFKaiShu-SB-Estd-BF" w:hint="eastAsia"/>
                <w:spacing w:val="-20"/>
                <w:lang w:bidi="ta-IN"/>
              </w:rPr>
              <w:t>面開孔需施</w:t>
            </w:r>
            <w:proofErr w:type="gramEnd"/>
            <w:r w:rsidRPr="00E8247B">
              <w:rPr>
                <w:rFonts w:ascii="標楷體" w:hAnsi="標楷體" w:cs="DFKaiShu-SB-Estd-BF" w:hint="eastAsia"/>
                <w:spacing w:val="-20"/>
                <w:lang w:bidi="ta-IN"/>
              </w:rPr>
              <w:t>作防火填塞</w:t>
            </w:r>
            <w:r w:rsidRPr="00E8247B">
              <w:rPr>
                <w:rFonts w:ascii="標楷體" w:hAnsi="標楷體" w:hint="eastAsia"/>
                <w:sz w:val="24"/>
                <w:szCs w:val="24"/>
              </w:rPr>
              <w:t>/</w:t>
            </w:r>
            <w:proofErr w:type="gramStart"/>
            <w:r w:rsidRPr="00E8247B">
              <w:rPr>
                <w:rFonts w:ascii="標楷體" w:hAnsi="標楷體" w:cs="DFKaiShu-SB-Estd-BF" w:hint="eastAsia"/>
                <w:spacing w:val="0"/>
                <w:lang w:bidi="ta-IN"/>
              </w:rPr>
              <w:t>電纜托架接地</w:t>
            </w:r>
            <w:proofErr w:type="gramEnd"/>
            <w:r w:rsidRPr="00E8247B">
              <w:rPr>
                <w:rFonts w:ascii="標楷體" w:hAnsi="標楷體" w:cs="DFKaiShu-SB-Estd-BF" w:hint="eastAsia"/>
                <w:spacing w:val="0"/>
                <w:lang w:bidi="ta-IN"/>
              </w:rPr>
              <w:t>之連續性</w:t>
            </w:r>
          </w:p>
        </w:tc>
        <w:tc>
          <w:tcPr>
            <w:tcW w:w="396" w:type="pct"/>
            <w:tcBorders>
              <w:bottom w:val="single" w:sz="4" w:space="0" w:color="auto"/>
            </w:tcBorders>
          </w:tcPr>
          <w:p w:rsidR="00B37FB9" w:rsidRPr="00E8247B" w:rsidRDefault="00B37FB9" w:rsidP="009A5B3F">
            <w:pPr>
              <w:rPr>
                <w:sz w:val="24"/>
                <w:szCs w:val="24"/>
              </w:rPr>
            </w:pPr>
            <w:r w:rsidRPr="00E8247B">
              <w:rPr>
                <w:rFonts w:hint="eastAsia"/>
                <w:sz w:val="24"/>
                <w:szCs w:val="24"/>
              </w:rPr>
              <w:t>個人防護具</w:t>
            </w:r>
          </w:p>
        </w:tc>
        <w:tc>
          <w:tcPr>
            <w:tcW w:w="988" w:type="pct"/>
            <w:tcBorders>
              <w:bottom w:val="single" w:sz="4" w:space="0" w:color="auto"/>
            </w:tcBorders>
            <w:vAlign w:val="center"/>
          </w:tcPr>
          <w:p w:rsidR="00B37FB9"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w:t>
            </w:r>
            <w:proofErr w:type="gramStart"/>
            <w:r w:rsidRPr="00E8247B">
              <w:rPr>
                <w:rFonts w:ascii="標楷體" w:hAnsi="標楷體" w:cs="標楷體" w:hint="eastAsia"/>
                <w:szCs w:val="24"/>
                <w:lang w:val="zh-TW"/>
              </w:rPr>
              <w:t>銲</w:t>
            </w:r>
            <w:proofErr w:type="gramEnd"/>
            <w:r w:rsidRPr="00E8247B">
              <w:rPr>
                <w:rFonts w:ascii="標楷體" w:hAnsi="標楷體" w:cs="標楷體" w:hint="eastAsia"/>
                <w:szCs w:val="24"/>
                <w:lang w:val="zh-TW"/>
              </w:rPr>
              <w:t>面罩等</w:t>
            </w:r>
          </w:p>
        </w:tc>
        <w:tc>
          <w:tcPr>
            <w:tcW w:w="396" w:type="pct"/>
            <w:tcBorders>
              <w:bottom w:val="single" w:sz="4" w:space="0" w:color="auto"/>
            </w:tcBorders>
            <w:vAlign w:val="center"/>
          </w:tcPr>
          <w:p w:rsidR="00B37FB9" w:rsidRPr="00E8247B" w:rsidRDefault="00B37FB9" w:rsidP="009A5B3F">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施工前</w:t>
            </w:r>
          </w:p>
        </w:tc>
        <w:tc>
          <w:tcPr>
            <w:tcW w:w="346" w:type="pct"/>
            <w:tcBorders>
              <w:bottom w:val="single" w:sz="4" w:space="0" w:color="auto"/>
            </w:tcBorders>
            <w:vAlign w:val="center"/>
          </w:tcPr>
          <w:p w:rsidR="00B37FB9" w:rsidRPr="00E8247B" w:rsidRDefault="00B37FB9" w:rsidP="009A5B3F">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目視</w:t>
            </w:r>
          </w:p>
        </w:tc>
        <w:tc>
          <w:tcPr>
            <w:tcW w:w="296" w:type="pct"/>
            <w:tcBorders>
              <w:bottom w:val="single" w:sz="4" w:space="0" w:color="auto"/>
            </w:tcBorders>
            <w:vAlign w:val="center"/>
          </w:tcPr>
          <w:p w:rsidR="00B37FB9" w:rsidRPr="00E8247B" w:rsidRDefault="00B37FB9" w:rsidP="009A5B3F">
            <w:pPr>
              <w:jc w:val="center"/>
              <w:rPr>
                <w:rFonts w:ascii="標楷體" w:hAnsi="標楷體"/>
              </w:rPr>
            </w:pPr>
            <w:r w:rsidRPr="00E8247B">
              <w:rPr>
                <w:rFonts w:ascii="標楷體" w:hAnsi="標楷體" w:cs="DFKaiShu-SB-Estd-BF" w:hint="eastAsia"/>
                <w:lang w:bidi="ta-IN"/>
              </w:rPr>
              <w:t>每次</w:t>
            </w:r>
          </w:p>
        </w:tc>
        <w:tc>
          <w:tcPr>
            <w:tcW w:w="842" w:type="pct"/>
            <w:tcBorders>
              <w:bottom w:val="single" w:sz="4" w:space="0" w:color="auto"/>
            </w:tcBorders>
            <w:vAlign w:val="center"/>
          </w:tcPr>
          <w:p w:rsidR="00B37FB9" w:rsidRPr="00E8247B" w:rsidRDefault="00B37FB9" w:rsidP="009A5B3F">
            <w:pPr>
              <w:jc w:val="center"/>
            </w:pPr>
            <w:r w:rsidRPr="00E8247B">
              <w:rPr>
                <w:rFonts w:ascii="標楷體" w:hAnsi="標楷體" w:cs="DFKaiShu-SB-Estd-BF" w:hint="eastAsia"/>
                <w:lang w:bidi="ta-IN"/>
              </w:rPr>
              <w:t>改善</w:t>
            </w:r>
          </w:p>
        </w:tc>
        <w:tc>
          <w:tcPr>
            <w:tcW w:w="776" w:type="pct"/>
            <w:tcBorders>
              <w:bottom w:val="single" w:sz="4" w:space="0" w:color="auto"/>
            </w:tcBorders>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03" w:type="pct"/>
            <w:tcBorders>
              <w:bottom w:val="single" w:sz="4" w:space="0" w:color="auto"/>
              <w:right w:val="single" w:sz="4" w:space="0" w:color="auto"/>
            </w:tcBorders>
            <w:vAlign w:val="center"/>
          </w:tcPr>
          <w:p w:rsidR="00B37FB9" w:rsidRPr="00E8247B" w:rsidRDefault="00B37FB9" w:rsidP="009A5B3F">
            <w:pPr>
              <w:ind w:left="57" w:right="57"/>
              <w:rPr>
                <w:rFonts w:ascii="標楷體" w:hAnsi="標楷體"/>
                <w:szCs w:val="24"/>
                <w:u w:val="single"/>
              </w:rPr>
            </w:pPr>
          </w:p>
        </w:tc>
      </w:tr>
      <w:tr w:rsidR="00E8247B" w:rsidRPr="00E8247B" w:rsidTr="009A5B3F">
        <w:trPr>
          <w:cantSplit/>
          <w:trHeight w:val="802"/>
        </w:trPr>
        <w:tc>
          <w:tcPr>
            <w:tcW w:w="207"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4"/>
                <w:u w:val="single"/>
              </w:rPr>
            </w:pPr>
          </w:p>
        </w:tc>
        <w:tc>
          <w:tcPr>
            <w:tcW w:w="550"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4"/>
                <w:lang w:bidi="ta-IN"/>
              </w:rPr>
            </w:pPr>
          </w:p>
        </w:tc>
        <w:tc>
          <w:tcPr>
            <w:tcW w:w="396" w:type="pct"/>
            <w:tcBorders>
              <w:top w:val="single" w:sz="4" w:space="0" w:color="auto"/>
              <w:bottom w:val="single" w:sz="4" w:space="0" w:color="auto"/>
            </w:tcBorders>
          </w:tcPr>
          <w:p w:rsidR="00B37FB9" w:rsidRPr="00E8247B" w:rsidRDefault="00B37FB9" w:rsidP="009A5B3F">
            <w:pPr>
              <w:rPr>
                <w:sz w:val="24"/>
                <w:szCs w:val="24"/>
              </w:rPr>
            </w:pPr>
            <w:r w:rsidRPr="00E8247B">
              <w:rPr>
                <w:rFonts w:hint="eastAsia"/>
                <w:sz w:val="24"/>
                <w:szCs w:val="24"/>
              </w:rPr>
              <w:t>作業主管監督</w:t>
            </w:r>
          </w:p>
        </w:tc>
        <w:tc>
          <w:tcPr>
            <w:tcW w:w="988" w:type="pct"/>
            <w:tcBorders>
              <w:top w:val="single" w:sz="4" w:space="0" w:color="auto"/>
            </w:tcBorders>
            <w:vAlign w:val="center"/>
          </w:tcPr>
          <w:p w:rsidR="00B37FB9" w:rsidRPr="00E8247B" w:rsidRDefault="00B37FB9" w:rsidP="009A5B3F">
            <w:pPr>
              <w:spacing w:line="0" w:lineRule="atLeast"/>
              <w:rPr>
                <w:rFonts w:ascii="標楷體" w:hAnsi="標楷體"/>
                <w:szCs w:val="24"/>
                <w:lang w:bidi="ta-IN"/>
              </w:rPr>
            </w:pPr>
            <w:r w:rsidRPr="00E8247B">
              <w:rPr>
                <w:rFonts w:ascii="標楷體" w:hAnsi="標楷體" w:hint="eastAsia"/>
                <w:sz w:val="24"/>
                <w:szCs w:val="24"/>
              </w:rPr>
              <w:t>作業主管</w:t>
            </w:r>
            <w:proofErr w:type="gramStart"/>
            <w:r w:rsidRPr="00E8247B">
              <w:rPr>
                <w:rFonts w:ascii="標楷體" w:hAnsi="標楷體"/>
                <w:sz w:val="24"/>
                <w:szCs w:val="24"/>
              </w:rPr>
              <w:t>是否在場監督</w:t>
            </w:r>
            <w:proofErr w:type="gramEnd"/>
            <w:r w:rsidRPr="00E8247B">
              <w:rPr>
                <w:rFonts w:ascii="標楷體" w:hAnsi="標楷體"/>
                <w:sz w:val="24"/>
                <w:szCs w:val="24"/>
              </w:rPr>
              <w:t>勞工作業及檢查安全防護具</w:t>
            </w:r>
            <w:r w:rsidRPr="00E8247B">
              <w:rPr>
                <w:rFonts w:ascii="標楷體" w:hAnsi="標楷體" w:hint="eastAsia"/>
                <w:sz w:val="24"/>
                <w:szCs w:val="24"/>
              </w:rPr>
              <w:t>？</w:t>
            </w:r>
          </w:p>
        </w:tc>
        <w:tc>
          <w:tcPr>
            <w:tcW w:w="396" w:type="pct"/>
            <w:tcBorders>
              <w:top w:val="single" w:sz="4" w:space="0" w:color="auto"/>
            </w:tcBorders>
            <w:vAlign w:val="center"/>
          </w:tcPr>
          <w:p w:rsidR="00B37FB9" w:rsidRPr="00E8247B" w:rsidRDefault="00B37FB9" w:rsidP="009A5B3F">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施工前</w:t>
            </w:r>
          </w:p>
        </w:tc>
        <w:tc>
          <w:tcPr>
            <w:tcW w:w="346" w:type="pct"/>
            <w:tcBorders>
              <w:top w:val="single" w:sz="4" w:space="0" w:color="auto"/>
            </w:tcBorders>
            <w:vAlign w:val="center"/>
          </w:tcPr>
          <w:p w:rsidR="00B37FB9" w:rsidRPr="00E8247B" w:rsidRDefault="00B37FB9" w:rsidP="009A5B3F">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目視</w:t>
            </w:r>
          </w:p>
        </w:tc>
        <w:tc>
          <w:tcPr>
            <w:tcW w:w="296" w:type="pct"/>
            <w:tcBorders>
              <w:top w:val="single" w:sz="4" w:space="0" w:color="auto"/>
            </w:tcBorders>
            <w:vAlign w:val="center"/>
          </w:tcPr>
          <w:p w:rsidR="00B37FB9" w:rsidRPr="00E8247B" w:rsidRDefault="00B37FB9" w:rsidP="009A5B3F">
            <w:pPr>
              <w:jc w:val="center"/>
              <w:rPr>
                <w:rFonts w:ascii="標楷體" w:hAnsi="標楷體"/>
              </w:rPr>
            </w:pPr>
            <w:r w:rsidRPr="00E8247B">
              <w:rPr>
                <w:rFonts w:ascii="標楷體" w:hAnsi="標楷體" w:cs="DFKaiShu-SB-Estd-BF" w:hint="eastAsia"/>
                <w:lang w:bidi="ta-IN"/>
              </w:rPr>
              <w:t>每次</w:t>
            </w:r>
          </w:p>
        </w:tc>
        <w:tc>
          <w:tcPr>
            <w:tcW w:w="842" w:type="pct"/>
            <w:tcBorders>
              <w:top w:val="single" w:sz="4" w:space="0" w:color="auto"/>
            </w:tcBorders>
            <w:vAlign w:val="center"/>
          </w:tcPr>
          <w:p w:rsidR="00B37FB9" w:rsidRPr="00E8247B" w:rsidRDefault="00B37FB9" w:rsidP="009A5B3F">
            <w:pPr>
              <w:jc w:val="center"/>
            </w:pPr>
            <w:r w:rsidRPr="00E8247B">
              <w:rPr>
                <w:rFonts w:ascii="標楷體" w:hAnsi="標楷體" w:cs="DFKaiShu-SB-Estd-BF" w:hint="eastAsia"/>
                <w:lang w:bidi="ta-IN"/>
              </w:rPr>
              <w:t>改善</w:t>
            </w:r>
          </w:p>
        </w:tc>
        <w:tc>
          <w:tcPr>
            <w:tcW w:w="776" w:type="pct"/>
            <w:tcBorders>
              <w:top w:val="single" w:sz="4" w:space="0" w:color="auto"/>
            </w:tcBorders>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03" w:type="pct"/>
            <w:tcBorders>
              <w:top w:val="single" w:sz="4" w:space="0" w:color="auto"/>
              <w:right w:val="single" w:sz="4" w:space="0" w:color="auto"/>
            </w:tcBorders>
            <w:vAlign w:val="center"/>
          </w:tcPr>
          <w:p w:rsidR="00B37FB9" w:rsidRPr="00E8247B" w:rsidRDefault="00B37FB9" w:rsidP="009A5B3F">
            <w:pPr>
              <w:ind w:left="57" w:right="57"/>
              <w:rPr>
                <w:rFonts w:ascii="標楷體" w:hAnsi="標楷體"/>
                <w:szCs w:val="24"/>
                <w:u w:val="single"/>
              </w:rPr>
            </w:pPr>
          </w:p>
        </w:tc>
      </w:tr>
      <w:tr w:rsidR="00E8247B" w:rsidRPr="00E8247B" w:rsidTr="009A5B3F">
        <w:trPr>
          <w:cantSplit/>
          <w:trHeight w:val="887"/>
        </w:trPr>
        <w:tc>
          <w:tcPr>
            <w:tcW w:w="207"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4"/>
                <w:u w:val="single"/>
              </w:rPr>
            </w:pPr>
          </w:p>
        </w:tc>
        <w:tc>
          <w:tcPr>
            <w:tcW w:w="550"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4"/>
                <w:lang w:bidi="ta-IN"/>
              </w:rPr>
            </w:pPr>
          </w:p>
        </w:tc>
        <w:tc>
          <w:tcPr>
            <w:tcW w:w="396" w:type="pct"/>
            <w:tcBorders>
              <w:top w:val="single" w:sz="4" w:space="0" w:color="auto"/>
            </w:tcBorders>
          </w:tcPr>
          <w:p w:rsidR="00B37FB9" w:rsidRPr="00E8247B" w:rsidRDefault="00B37FB9" w:rsidP="009A5B3F">
            <w:pPr>
              <w:rPr>
                <w:sz w:val="24"/>
                <w:szCs w:val="24"/>
              </w:rPr>
            </w:pPr>
            <w:r w:rsidRPr="00E8247B">
              <w:rPr>
                <w:rFonts w:hint="eastAsia"/>
                <w:sz w:val="24"/>
                <w:szCs w:val="24"/>
              </w:rPr>
              <w:t>人員進場管制</w:t>
            </w:r>
          </w:p>
        </w:tc>
        <w:tc>
          <w:tcPr>
            <w:tcW w:w="988" w:type="pct"/>
            <w:vAlign w:val="center"/>
          </w:tcPr>
          <w:p w:rsidR="00B37FB9" w:rsidRPr="00E8247B" w:rsidRDefault="00B37FB9" w:rsidP="009A5B3F">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w:t>
            </w:r>
            <w:r w:rsidR="005D713F" w:rsidRPr="00E8247B">
              <w:rPr>
                <w:rFonts w:ascii="標楷體" w:hAnsi="標楷體" w:hint="eastAsia"/>
                <w:szCs w:val="24"/>
                <w:lang w:bidi="ta-IN"/>
              </w:rPr>
              <w:t>(教育訓練、危害告知等)</w:t>
            </w:r>
          </w:p>
        </w:tc>
        <w:tc>
          <w:tcPr>
            <w:tcW w:w="396" w:type="pct"/>
            <w:vAlign w:val="center"/>
          </w:tcPr>
          <w:p w:rsidR="00B37FB9" w:rsidRPr="00E8247B" w:rsidRDefault="00B37FB9" w:rsidP="009A5B3F">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施工前</w:t>
            </w:r>
          </w:p>
        </w:tc>
        <w:tc>
          <w:tcPr>
            <w:tcW w:w="346" w:type="pct"/>
            <w:vAlign w:val="center"/>
          </w:tcPr>
          <w:p w:rsidR="00B37FB9" w:rsidRPr="00E8247B" w:rsidRDefault="00B37FB9" w:rsidP="009A5B3F">
            <w:pPr>
              <w:spacing w:line="0" w:lineRule="atLeast"/>
              <w:jc w:val="center"/>
              <w:rPr>
                <w:rFonts w:ascii="標楷體" w:hAnsi="標楷體" w:cs="DFKaiShu-SB-Estd-BF"/>
                <w:szCs w:val="24"/>
                <w:lang w:bidi="ta-IN"/>
              </w:rPr>
            </w:pPr>
            <w:r w:rsidRPr="00E8247B">
              <w:rPr>
                <w:rFonts w:ascii="標楷體" w:hAnsi="標楷體" w:cs="DFKaiShu-SB-Estd-BF" w:hint="eastAsia"/>
                <w:szCs w:val="24"/>
                <w:lang w:bidi="ta-IN"/>
              </w:rPr>
              <w:t>目視</w:t>
            </w:r>
          </w:p>
        </w:tc>
        <w:tc>
          <w:tcPr>
            <w:tcW w:w="296" w:type="pct"/>
            <w:vAlign w:val="center"/>
          </w:tcPr>
          <w:p w:rsidR="00B37FB9" w:rsidRPr="00E8247B" w:rsidRDefault="00B37FB9" w:rsidP="009A5B3F">
            <w:pPr>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jc w:val="center"/>
            </w:pPr>
            <w:r w:rsidRPr="00E8247B">
              <w:rPr>
                <w:rFonts w:ascii="標楷體" w:hAnsi="標楷體" w:cs="DFKaiShu-SB-Estd-BF" w:hint="eastAsia"/>
                <w:lang w:bidi="ta-IN"/>
              </w:rPr>
              <w:t>改善</w:t>
            </w:r>
          </w:p>
        </w:tc>
        <w:tc>
          <w:tcPr>
            <w:tcW w:w="776" w:type="pct"/>
            <w:tcMar>
              <w:left w:w="0" w:type="dxa"/>
              <w:right w:w="0" w:type="dxa"/>
            </w:tcMar>
            <w:vAlign w:val="center"/>
          </w:tcPr>
          <w:p w:rsidR="00B37FB9" w:rsidRPr="00E8247B" w:rsidRDefault="00B37FB9" w:rsidP="009A5B3F">
            <w:pPr>
              <w:spacing w:line="240" w:lineRule="auto"/>
              <w:jc w:val="center"/>
              <w:rPr>
                <w:rFonts w:ascii="標楷體" w:hAnsi="標楷體" w:cs="DFKaiShu-SB-Estd-BF"/>
                <w:szCs w:val="24"/>
                <w:lang w:bidi="ta-IN"/>
              </w:rPr>
            </w:pPr>
            <w:r w:rsidRPr="00E8247B">
              <w:rPr>
                <w:rFonts w:ascii="標楷體" w:hAnsi="標楷體" w:hint="eastAsia"/>
                <w:szCs w:val="26"/>
              </w:rPr>
              <w:t>施工安全衛生抽查紀錄表</w:t>
            </w:r>
          </w:p>
        </w:tc>
        <w:tc>
          <w:tcPr>
            <w:tcW w:w="203" w:type="pct"/>
            <w:tcBorders>
              <w:right w:val="single" w:sz="4" w:space="0" w:color="auto"/>
            </w:tcBorders>
            <w:vAlign w:val="center"/>
          </w:tcPr>
          <w:p w:rsidR="00B37FB9" w:rsidRPr="00E8247B" w:rsidRDefault="00B37FB9" w:rsidP="009A5B3F">
            <w:pPr>
              <w:ind w:left="57" w:right="57"/>
              <w:rPr>
                <w:rFonts w:ascii="標楷體" w:hAnsi="標楷體"/>
                <w:szCs w:val="24"/>
                <w:u w:val="single"/>
              </w:rPr>
            </w:pPr>
          </w:p>
        </w:tc>
      </w:tr>
      <w:tr w:rsidR="00E8247B" w:rsidRPr="00E8247B" w:rsidTr="009A5B3F">
        <w:trPr>
          <w:cantSplit/>
          <w:trHeight w:val="1057"/>
        </w:trPr>
        <w:tc>
          <w:tcPr>
            <w:tcW w:w="207"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firstLine="120"/>
              <w:jc w:val="center"/>
              <w:rPr>
                <w:rFonts w:ascii="標楷體" w:hAnsi="標楷體"/>
                <w:szCs w:val="24"/>
                <w:u w:val="single"/>
              </w:rPr>
            </w:pPr>
            <w:r w:rsidRPr="00E8247B">
              <w:rPr>
                <w:rFonts w:ascii="標楷體" w:hAnsi="標楷體" w:cs="DFKaiShu-SB-Estd-BF" w:hint="eastAsia"/>
                <w:szCs w:val="24"/>
                <w:lang w:bidi="ta-IN"/>
              </w:rPr>
              <w:t>施工中</w:t>
            </w:r>
          </w:p>
        </w:tc>
        <w:tc>
          <w:tcPr>
            <w:tcW w:w="550" w:type="pct"/>
            <w:vMerge w:val="restart"/>
            <w:tcBorders>
              <w:top w:val="single" w:sz="4" w:space="0" w:color="auto"/>
            </w:tcBorders>
            <w:shd w:val="clear" w:color="auto" w:fill="auto"/>
            <w:vAlign w:val="center"/>
          </w:tcPr>
          <w:p w:rsidR="00B37FB9" w:rsidRPr="00E8247B" w:rsidRDefault="00B37FB9" w:rsidP="009A5B3F">
            <w:pPr>
              <w:spacing w:line="0" w:lineRule="atLeast"/>
              <w:rPr>
                <w:rFonts w:ascii="標楷體" w:hAnsi="標楷體"/>
                <w:szCs w:val="24"/>
                <w:u w:val="single"/>
              </w:rPr>
            </w:pPr>
            <w:r w:rsidRPr="00E8247B">
              <w:rPr>
                <w:rFonts w:ascii="標楷體" w:hAnsi="標楷體" w:cs="標楷體" w:hint="eastAsia"/>
                <w:b/>
                <w:szCs w:val="26"/>
              </w:rPr>
              <w:t>※</w:t>
            </w:r>
            <w:r w:rsidRPr="00E8247B">
              <w:rPr>
                <w:rFonts w:ascii="標楷體" w:hAnsi="標楷體" w:hint="eastAsia"/>
                <w:sz w:val="24"/>
                <w:szCs w:val="24"/>
              </w:rPr>
              <w:t>電纜</w:t>
            </w:r>
            <w:proofErr w:type="gramStart"/>
            <w:r w:rsidRPr="00E8247B">
              <w:rPr>
                <w:rFonts w:ascii="標楷體" w:hAnsi="標楷體" w:hint="eastAsia"/>
                <w:sz w:val="24"/>
                <w:szCs w:val="24"/>
              </w:rPr>
              <w:t>托架與箱</w:t>
            </w:r>
            <w:proofErr w:type="gramEnd"/>
            <w:r w:rsidRPr="00E8247B">
              <w:rPr>
                <w:rFonts w:ascii="標楷體" w:hAnsi="標楷體" w:hint="eastAsia"/>
                <w:sz w:val="24"/>
                <w:szCs w:val="24"/>
              </w:rPr>
              <w:t>盤連接/</w:t>
            </w:r>
            <w:proofErr w:type="gramStart"/>
            <w:r w:rsidRPr="00E8247B">
              <w:rPr>
                <w:rFonts w:ascii="標楷體" w:hAnsi="標楷體" w:cs="DFKaiShu-SB-Estd-BF" w:hint="eastAsia"/>
                <w:spacing w:val="-20"/>
                <w:lang w:bidi="ta-IN"/>
              </w:rPr>
              <w:t>電纜托架貫穿</w:t>
            </w:r>
            <w:proofErr w:type="gramEnd"/>
            <w:r w:rsidRPr="00E8247B">
              <w:rPr>
                <w:rFonts w:ascii="標楷體" w:hAnsi="標楷體" w:cs="DFKaiShu-SB-Estd-BF" w:hint="eastAsia"/>
                <w:spacing w:val="-20"/>
                <w:lang w:bidi="ta-IN"/>
              </w:rPr>
              <w:t>防火區劃之牆</w:t>
            </w:r>
            <w:proofErr w:type="gramStart"/>
            <w:r w:rsidRPr="00E8247B">
              <w:rPr>
                <w:rFonts w:ascii="標楷體" w:hAnsi="標楷體" w:cs="DFKaiShu-SB-Estd-BF" w:hint="eastAsia"/>
                <w:spacing w:val="-20"/>
                <w:lang w:bidi="ta-IN"/>
              </w:rPr>
              <w:t>面開孔需施</w:t>
            </w:r>
            <w:proofErr w:type="gramEnd"/>
            <w:r w:rsidRPr="00E8247B">
              <w:rPr>
                <w:rFonts w:ascii="標楷體" w:hAnsi="標楷體" w:cs="DFKaiShu-SB-Estd-BF" w:hint="eastAsia"/>
                <w:spacing w:val="-20"/>
                <w:lang w:bidi="ta-IN"/>
              </w:rPr>
              <w:t>作防火填塞</w:t>
            </w:r>
            <w:r w:rsidRPr="00E8247B">
              <w:rPr>
                <w:rFonts w:ascii="標楷體" w:hAnsi="標楷體" w:hint="eastAsia"/>
                <w:sz w:val="24"/>
                <w:szCs w:val="24"/>
              </w:rPr>
              <w:t>/</w:t>
            </w:r>
            <w:proofErr w:type="gramStart"/>
            <w:r w:rsidRPr="00E8247B">
              <w:rPr>
                <w:rFonts w:ascii="標楷體" w:hAnsi="標楷體" w:cs="DFKaiShu-SB-Estd-BF" w:hint="eastAsia"/>
                <w:spacing w:val="0"/>
                <w:lang w:bidi="ta-IN"/>
              </w:rPr>
              <w:t>電纜托架接地</w:t>
            </w:r>
            <w:proofErr w:type="gramEnd"/>
            <w:r w:rsidRPr="00E8247B">
              <w:rPr>
                <w:rFonts w:ascii="標楷體" w:hAnsi="標楷體" w:cs="DFKaiShu-SB-Estd-BF" w:hint="eastAsia"/>
                <w:spacing w:val="0"/>
                <w:lang w:bidi="ta-IN"/>
              </w:rPr>
              <w:t>之連續性</w:t>
            </w:r>
          </w:p>
        </w:tc>
        <w:tc>
          <w:tcPr>
            <w:tcW w:w="396" w:type="pct"/>
            <w:vMerge w:val="restart"/>
            <w:vAlign w:val="center"/>
          </w:tcPr>
          <w:p w:rsidR="00B37FB9" w:rsidRPr="00E8247B" w:rsidRDefault="00B37FB9" w:rsidP="009A5B3F">
            <w:pPr>
              <w:spacing w:line="0" w:lineRule="atLeast"/>
              <w:rPr>
                <w:rFonts w:ascii="標楷體" w:hAnsi="標楷體" w:cs="DFKaiShu-SB-Estd-BF"/>
                <w:lang w:bidi="ta-IN"/>
              </w:rPr>
            </w:pPr>
            <w:r w:rsidRPr="00E8247B">
              <w:rPr>
                <w:rFonts w:ascii="標楷體" w:hAnsi="標楷體" w:hint="eastAsia"/>
                <w:sz w:val="24"/>
                <w:szCs w:val="24"/>
              </w:rPr>
              <w:t>起重機具及吊掛作業</w:t>
            </w:r>
          </w:p>
        </w:tc>
        <w:tc>
          <w:tcPr>
            <w:tcW w:w="988" w:type="pct"/>
            <w:vAlign w:val="center"/>
          </w:tcPr>
          <w:p w:rsidR="00B37FB9" w:rsidRPr="00E8247B" w:rsidRDefault="00B37FB9" w:rsidP="009A5B3F">
            <w:pPr>
              <w:adjustRightInd w:val="0"/>
              <w:textAlignment w:val="baseline"/>
              <w:rPr>
                <w:rFonts w:ascii="標楷體" w:hAnsi="標楷體"/>
                <w:sz w:val="24"/>
                <w:szCs w:val="24"/>
              </w:rPr>
            </w:pPr>
            <w:r w:rsidRPr="00E8247B">
              <w:rPr>
                <w:rFonts w:ascii="標楷體" w:hAnsi="標楷體" w:hint="eastAsia"/>
              </w:rPr>
              <w:t>起重機是否有1機3證？是否在有效期限？是否設置吊掛指揮手？並有專人監督指揮？</w:t>
            </w:r>
          </w:p>
        </w:tc>
        <w:tc>
          <w:tcPr>
            <w:tcW w:w="396" w:type="pct"/>
            <w:vAlign w:val="center"/>
          </w:tcPr>
          <w:p w:rsidR="00B37FB9" w:rsidRPr="00E8247B" w:rsidRDefault="00B37FB9" w:rsidP="009A5B3F">
            <w:pPr>
              <w:adjustRightInd w:val="0"/>
              <w:rPr>
                <w:rFonts w:ascii="標楷體" w:hAnsi="標楷體" w:cs="DFKaiShu-SB-Estd-BF"/>
                <w:lang w:bidi="ta-IN"/>
              </w:rPr>
            </w:pPr>
            <w:r w:rsidRPr="00E8247B">
              <w:rPr>
                <w:rFonts w:ascii="標楷體" w:hAnsi="標楷體" w:cs="DFKaiShu-SB-Estd-BF" w:hint="eastAsia"/>
                <w:lang w:bidi="ta-IN"/>
              </w:rPr>
              <w:t>施工中</w:t>
            </w:r>
          </w:p>
        </w:tc>
        <w:tc>
          <w:tcPr>
            <w:tcW w:w="346" w:type="pct"/>
            <w:vAlign w:val="center"/>
          </w:tcPr>
          <w:p w:rsidR="00B37FB9" w:rsidRPr="00E8247B" w:rsidRDefault="00B37FB9" w:rsidP="009A5B3F">
            <w:pPr>
              <w:spacing w:line="0" w:lineRule="atLeast"/>
              <w:ind w:firstLineChars="100" w:firstLine="268"/>
              <w:rPr>
                <w:rFonts w:ascii="標楷體" w:hAnsi="標楷體" w:cs="標楷體"/>
                <w:szCs w:val="24"/>
              </w:rPr>
            </w:pPr>
            <w:r w:rsidRPr="00E8247B">
              <w:rPr>
                <w:rFonts w:ascii="標楷體" w:hAnsi="標楷體" w:cs="DFKaiShu-SB-Estd-BF" w:hint="eastAsia"/>
                <w:szCs w:val="24"/>
                <w:lang w:bidi="ta-IN"/>
              </w:rPr>
              <w:t>目視</w:t>
            </w:r>
          </w:p>
        </w:tc>
        <w:tc>
          <w:tcPr>
            <w:tcW w:w="296" w:type="pct"/>
            <w:vAlign w:val="center"/>
          </w:tcPr>
          <w:p w:rsidR="00B37FB9" w:rsidRPr="00E8247B" w:rsidRDefault="00B37FB9" w:rsidP="009A5B3F">
            <w:pPr>
              <w:jc w:val="center"/>
              <w:rPr>
                <w:rFonts w:ascii="標楷體" w:hAnsi="標楷體"/>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spacing w:line="0" w:lineRule="atLeast"/>
              <w:jc w:val="center"/>
              <w:rPr>
                <w:rFonts w:ascii="標楷體" w:hAnsi="標楷體"/>
                <w:szCs w:val="24"/>
              </w:rPr>
            </w:pPr>
            <w:r w:rsidRPr="00E8247B">
              <w:rPr>
                <w:rFonts w:ascii="標楷體" w:hAnsi="標楷體" w:cs="DFKaiShu-SB-Estd-BF" w:hint="eastAsia"/>
                <w:lang w:bidi="ta-IN"/>
              </w:rPr>
              <w:t>改善</w:t>
            </w:r>
          </w:p>
        </w:tc>
        <w:tc>
          <w:tcPr>
            <w:tcW w:w="776" w:type="pct"/>
            <w:tcMar>
              <w:left w:w="0" w:type="dxa"/>
              <w:right w:w="0" w:type="dxa"/>
            </w:tcMar>
            <w:vAlign w:val="center"/>
          </w:tcPr>
          <w:p w:rsidR="00B37FB9" w:rsidRPr="00E8247B" w:rsidRDefault="00B37FB9" w:rsidP="009A5B3F">
            <w:pPr>
              <w:rPr>
                <w:rFonts w:ascii="標楷體" w:hAnsi="標楷體" w:cs="DFKaiShu-SB-Estd-BF"/>
                <w:szCs w:val="24"/>
                <w:lang w:bidi="ta-IN"/>
              </w:rPr>
            </w:pPr>
            <w:r w:rsidRPr="00E8247B">
              <w:rPr>
                <w:rFonts w:ascii="標楷體" w:hAnsi="標楷體" w:hint="eastAsia"/>
                <w:szCs w:val="26"/>
              </w:rPr>
              <w:t>施工安全衛生抽查紀錄表</w:t>
            </w:r>
          </w:p>
        </w:tc>
        <w:tc>
          <w:tcPr>
            <w:tcW w:w="203" w:type="pct"/>
            <w:tcBorders>
              <w:right w:val="single" w:sz="4" w:space="0" w:color="auto"/>
            </w:tcBorders>
            <w:vAlign w:val="center"/>
          </w:tcPr>
          <w:p w:rsidR="00B37FB9" w:rsidRPr="00E8247B" w:rsidRDefault="00B37FB9" w:rsidP="009A5B3F">
            <w:pPr>
              <w:ind w:left="57" w:right="57"/>
              <w:rPr>
                <w:rFonts w:ascii="標楷體" w:hAnsi="標楷體"/>
                <w:szCs w:val="24"/>
                <w:u w:val="single"/>
              </w:rPr>
            </w:pPr>
          </w:p>
        </w:tc>
      </w:tr>
      <w:tr w:rsidR="00E8247B" w:rsidRPr="00E8247B" w:rsidTr="009A5B3F">
        <w:trPr>
          <w:cantSplit/>
          <w:trHeight w:val="1412"/>
        </w:trPr>
        <w:tc>
          <w:tcPr>
            <w:tcW w:w="207"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4"/>
                <w:u w:val="single"/>
              </w:rPr>
            </w:pPr>
          </w:p>
        </w:tc>
        <w:tc>
          <w:tcPr>
            <w:tcW w:w="550" w:type="pct"/>
            <w:vMerge/>
            <w:vAlign w:val="center"/>
          </w:tcPr>
          <w:p w:rsidR="00B37FB9" w:rsidRPr="00E8247B" w:rsidRDefault="00B37FB9" w:rsidP="009A5B3F">
            <w:pPr>
              <w:rPr>
                <w:rFonts w:ascii="標楷體" w:hAnsi="標楷體"/>
                <w:szCs w:val="24"/>
                <w:u w:val="single"/>
              </w:rPr>
            </w:pPr>
          </w:p>
        </w:tc>
        <w:tc>
          <w:tcPr>
            <w:tcW w:w="396" w:type="pct"/>
            <w:vMerge/>
            <w:vAlign w:val="center"/>
          </w:tcPr>
          <w:p w:rsidR="00B37FB9" w:rsidRPr="00E8247B" w:rsidRDefault="00B37FB9" w:rsidP="009A5B3F">
            <w:pPr>
              <w:spacing w:line="0" w:lineRule="atLeast"/>
              <w:rPr>
                <w:rFonts w:ascii="標楷體" w:hAnsi="標楷體" w:cs="DFKaiShu-SB-Estd-BF"/>
                <w:lang w:bidi="ta-IN"/>
              </w:rPr>
            </w:pPr>
          </w:p>
        </w:tc>
        <w:tc>
          <w:tcPr>
            <w:tcW w:w="988"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吊裝作業，其下方（作業半徑內）是否淨空？是否採取防止</w:t>
            </w:r>
            <w:proofErr w:type="gramStart"/>
            <w:r w:rsidRPr="00E8247B">
              <w:rPr>
                <w:rFonts w:ascii="標楷體" w:hAnsi="標楷體" w:hint="eastAsia"/>
              </w:rPr>
              <w:t>吊掛物通過</w:t>
            </w:r>
            <w:proofErr w:type="gramEnd"/>
            <w:r w:rsidRPr="00E8247B">
              <w:rPr>
                <w:rFonts w:ascii="標楷體" w:hAnsi="標楷體" w:hint="eastAsia"/>
              </w:rPr>
              <w:t>人員上方及人員進入</w:t>
            </w:r>
            <w:proofErr w:type="gramStart"/>
            <w:r w:rsidRPr="00E8247B">
              <w:rPr>
                <w:rFonts w:ascii="標楷體" w:hAnsi="標楷體" w:hint="eastAsia"/>
              </w:rPr>
              <w:t>吊掛物下方</w:t>
            </w:r>
            <w:proofErr w:type="gramEnd"/>
            <w:r w:rsidRPr="00E8247B">
              <w:rPr>
                <w:rFonts w:ascii="標楷體" w:hAnsi="標楷體" w:hint="eastAsia"/>
              </w:rPr>
              <w:t>之設備或措施(</w:t>
            </w:r>
            <w:proofErr w:type="gramStart"/>
            <w:r w:rsidRPr="00E8247B">
              <w:rPr>
                <w:rFonts w:ascii="標楷體" w:hAnsi="標楷體" w:hint="eastAsia"/>
              </w:rPr>
              <w:t>交通錐加連桿</w:t>
            </w:r>
            <w:proofErr w:type="gramEnd"/>
            <w:r w:rsidRPr="00E8247B">
              <w:rPr>
                <w:rFonts w:ascii="標楷體" w:hAnsi="標楷體" w:hint="eastAsia"/>
              </w:rPr>
              <w:t>)？</w:t>
            </w:r>
          </w:p>
        </w:tc>
        <w:tc>
          <w:tcPr>
            <w:tcW w:w="396" w:type="pct"/>
            <w:vAlign w:val="center"/>
          </w:tcPr>
          <w:p w:rsidR="00B37FB9" w:rsidRPr="00E8247B" w:rsidRDefault="00B37FB9" w:rsidP="009A5B3F">
            <w:pPr>
              <w:adjustRightInd w:val="0"/>
              <w:jc w:val="center"/>
              <w:rPr>
                <w:rFonts w:ascii="標楷體" w:hAnsi="標楷體" w:cs="DFKaiShu-SB-Estd-BF"/>
                <w:lang w:bidi="ta-IN"/>
              </w:rPr>
            </w:pPr>
            <w:r w:rsidRPr="00E8247B">
              <w:rPr>
                <w:rFonts w:ascii="標楷體" w:hAnsi="標楷體" w:cs="DFKaiShu-SB-Estd-BF" w:hint="eastAsia"/>
                <w:lang w:bidi="ta-IN"/>
              </w:rPr>
              <w:t>施工中</w:t>
            </w:r>
          </w:p>
        </w:tc>
        <w:tc>
          <w:tcPr>
            <w:tcW w:w="346" w:type="pct"/>
            <w:vAlign w:val="center"/>
          </w:tcPr>
          <w:p w:rsidR="00B37FB9" w:rsidRPr="00E8247B" w:rsidRDefault="00B37FB9" w:rsidP="009A5B3F">
            <w:pPr>
              <w:spacing w:line="0" w:lineRule="atLeast"/>
              <w:ind w:firstLineChars="100" w:firstLine="268"/>
              <w:rPr>
                <w:rFonts w:ascii="標楷體" w:hAnsi="標楷體" w:cs="標楷體"/>
                <w:szCs w:val="24"/>
              </w:rPr>
            </w:pPr>
            <w:r w:rsidRPr="00E8247B">
              <w:rPr>
                <w:rFonts w:ascii="標楷體" w:hAnsi="標楷體" w:cs="DFKaiShu-SB-Estd-BF" w:hint="eastAsia"/>
                <w:szCs w:val="24"/>
                <w:lang w:bidi="ta-IN"/>
              </w:rPr>
              <w:t>目視</w:t>
            </w:r>
          </w:p>
        </w:tc>
        <w:tc>
          <w:tcPr>
            <w:tcW w:w="296" w:type="pct"/>
            <w:vAlign w:val="center"/>
          </w:tcPr>
          <w:p w:rsidR="00B37FB9" w:rsidRPr="00E8247B" w:rsidRDefault="00B37FB9" w:rsidP="009A5B3F">
            <w:pPr>
              <w:jc w:val="center"/>
              <w:rPr>
                <w:rFonts w:ascii="標楷體" w:hAnsi="標楷體"/>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spacing w:line="0" w:lineRule="atLeast"/>
              <w:jc w:val="center"/>
              <w:rPr>
                <w:rFonts w:ascii="標楷體" w:hAnsi="標楷體"/>
                <w:szCs w:val="24"/>
              </w:rPr>
            </w:pPr>
            <w:r w:rsidRPr="00E8247B">
              <w:rPr>
                <w:rFonts w:ascii="標楷體" w:hAnsi="標楷體" w:cs="DFKaiShu-SB-Estd-BF" w:hint="eastAsia"/>
                <w:lang w:bidi="ta-IN"/>
              </w:rPr>
              <w:t>改善</w:t>
            </w:r>
          </w:p>
        </w:tc>
        <w:tc>
          <w:tcPr>
            <w:tcW w:w="776" w:type="pct"/>
            <w:tcMar>
              <w:left w:w="0" w:type="dxa"/>
              <w:right w:w="0" w:type="dxa"/>
            </w:tcMar>
            <w:vAlign w:val="center"/>
          </w:tcPr>
          <w:p w:rsidR="00B37FB9" w:rsidRPr="00E8247B" w:rsidRDefault="00B37FB9" w:rsidP="009A5B3F">
            <w:pPr>
              <w:rPr>
                <w:rFonts w:ascii="標楷體" w:hAnsi="標楷體" w:cs="DFKaiShu-SB-Estd-BF"/>
                <w:szCs w:val="24"/>
                <w:lang w:bidi="ta-IN"/>
              </w:rPr>
            </w:pPr>
            <w:r w:rsidRPr="00E8247B">
              <w:rPr>
                <w:rFonts w:ascii="標楷體" w:hAnsi="標楷體" w:hint="eastAsia"/>
                <w:szCs w:val="26"/>
              </w:rPr>
              <w:t>施工安全衛生抽查紀錄表</w:t>
            </w:r>
          </w:p>
        </w:tc>
        <w:tc>
          <w:tcPr>
            <w:tcW w:w="203" w:type="pct"/>
            <w:tcBorders>
              <w:right w:val="single" w:sz="4" w:space="0" w:color="auto"/>
            </w:tcBorders>
            <w:vAlign w:val="center"/>
          </w:tcPr>
          <w:p w:rsidR="00B37FB9" w:rsidRPr="00E8247B" w:rsidRDefault="00B37FB9" w:rsidP="009A5B3F">
            <w:pPr>
              <w:ind w:left="57" w:right="57"/>
              <w:rPr>
                <w:rFonts w:ascii="標楷體" w:hAnsi="標楷體"/>
                <w:szCs w:val="24"/>
                <w:u w:val="single"/>
              </w:rPr>
            </w:pPr>
          </w:p>
        </w:tc>
      </w:tr>
      <w:tr w:rsidR="00E8247B" w:rsidRPr="00E8247B" w:rsidTr="009A5B3F">
        <w:trPr>
          <w:cantSplit/>
          <w:trHeight w:val="837"/>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4"/>
                <w:u w:val="single"/>
              </w:rPr>
            </w:pPr>
          </w:p>
        </w:tc>
        <w:tc>
          <w:tcPr>
            <w:tcW w:w="550" w:type="pct"/>
            <w:vMerge/>
            <w:vAlign w:val="center"/>
          </w:tcPr>
          <w:p w:rsidR="00B37FB9" w:rsidRPr="00E8247B" w:rsidRDefault="00B37FB9" w:rsidP="009A5B3F">
            <w:pPr>
              <w:rPr>
                <w:rFonts w:ascii="標楷體" w:hAnsi="標楷體"/>
                <w:szCs w:val="24"/>
                <w:u w:val="single"/>
              </w:rPr>
            </w:pPr>
          </w:p>
        </w:tc>
        <w:tc>
          <w:tcPr>
            <w:tcW w:w="396" w:type="pct"/>
            <w:vMerge/>
            <w:vAlign w:val="center"/>
          </w:tcPr>
          <w:p w:rsidR="00B37FB9" w:rsidRPr="00E8247B" w:rsidRDefault="00B37FB9" w:rsidP="009A5B3F">
            <w:pPr>
              <w:spacing w:line="0" w:lineRule="atLeast"/>
              <w:rPr>
                <w:rFonts w:ascii="標楷體" w:hAnsi="標楷體"/>
                <w:noProof/>
              </w:rPr>
            </w:pPr>
          </w:p>
        </w:tc>
        <w:tc>
          <w:tcPr>
            <w:tcW w:w="988"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起重機其</w:t>
            </w:r>
            <w:proofErr w:type="gramStart"/>
            <w:r w:rsidRPr="00E8247B">
              <w:rPr>
                <w:rFonts w:ascii="標楷體" w:hAnsi="標楷體" w:hint="eastAsia"/>
              </w:rPr>
              <w:t>外伸撐座</w:t>
            </w:r>
            <w:proofErr w:type="gramEnd"/>
            <w:r w:rsidRPr="00E8247B">
              <w:rPr>
                <w:rFonts w:ascii="標楷體" w:hAnsi="標楷體" w:hint="eastAsia"/>
              </w:rPr>
              <w:t>是否伸至最大極限位置？</w:t>
            </w:r>
            <w:proofErr w:type="gramStart"/>
            <w:r w:rsidRPr="00E8247B">
              <w:rPr>
                <w:rFonts w:ascii="標楷體" w:hAnsi="標楷體" w:hint="eastAsia"/>
              </w:rPr>
              <w:t>外伸基座</w:t>
            </w:r>
            <w:proofErr w:type="gramEnd"/>
            <w:r w:rsidRPr="00E8247B">
              <w:rPr>
                <w:rFonts w:ascii="標楷體" w:hAnsi="標楷體" w:hint="eastAsia"/>
              </w:rPr>
              <w:t>是否穩固？必要時是否增</w:t>
            </w:r>
            <w:proofErr w:type="gramStart"/>
            <w:r w:rsidRPr="00E8247B">
              <w:rPr>
                <w:rFonts w:ascii="標楷體" w:hAnsi="標楷體" w:hint="eastAsia"/>
              </w:rPr>
              <w:t>設墊塊</w:t>
            </w:r>
            <w:proofErr w:type="gramEnd"/>
            <w:r w:rsidRPr="00E8247B">
              <w:rPr>
                <w:rFonts w:ascii="標楷體" w:hAnsi="標楷體" w:hint="eastAsia"/>
              </w:rPr>
              <w:t>？</w:t>
            </w:r>
          </w:p>
        </w:tc>
        <w:tc>
          <w:tcPr>
            <w:tcW w:w="3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76" w:type="pct"/>
            <w:tcMar>
              <w:left w:w="0" w:type="dxa"/>
              <w:right w:w="0" w:type="dxa"/>
            </w:tcMar>
            <w:vAlign w:val="center"/>
          </w:tcPr>
          <w:p w:rsidR="00B37FB9" w:rsidRPr="00E8247B" w:rsidRDefault="00B37FB9" w:rsidP="009A5B3F">
            <w:pPr>
              <w:rPr>
                <w:rFonts w:ascii="標楷體" w:hAnsi="標楷體" w:cs="DFKaiShu-SB-Estd-BF"/>
                <w:szCs w:val="24"/>
                <w:lang w:bidi="ta-IN"/>
              </w:rPr>
            </w:pPr>
            <w:r w:rsidRPr="00E8247B">
              <w:rPr>
                <w:rFonts w:ascii="標楷體" w:hAnsi="標楷體" w:hint="eastAsia"/>
                <w:szCs w:val="26"/>
              </w:rPr>
              <w:t>施工安全衛生抽查紀錄表</w:t>
            </w:r>
          </w:p>
        </w:tc>
        <w:tc>
          <w:tcPr>
            <w:tcW w:w="203" w:type="pct"/>
            <w:tcBorders>
              <w:right w:val="single" w:sz="4" w:space="0" w:color="auto"/>
            </w:tcBorders>
            <w:vAlign w:val="center"/>
          </w:tcPr>
          <w:p w:rsidR="00B37FB9" w:rsidRPr="00E8247B" w:rsidRDefault="00B37FB9" w:rsidP="009A5B3F">
            <w:pPr>
              <w:ind w:left="57" w:right="57"/>
              <w:rPr>
                <w:rFonts w:ascii="標楷體" w:hAnsi="標楷體"/>
                <w:szCs w:val="24"/>
                <w:u w:val="single"/>
              </w:rPr>
            </w:pPr>
          </w:p>
        </w:tc>
      </w:tr>
      <w:tr w:rsidR="00E8247B" w:rsidRPr="00E8247B" w:rsidTr="009A5B3F">
        <w:trPr>
          <w:cantSplit/>
          <w:trHeight w:val="742"/>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4"/>
                <w:u w:val="single"/>
              </w:rPr>
            </w:pPr>
          </w:p>
        </w:tc>
        <w:tc>
          <w:tcPr>
            <w:tcW w:w="550" w:type="pct"/>
            <w:vMerge/>
            <w:vAlign w:val="center"/>
          </w:tcPr>
          <w:p w:rsidR="00B37FB9" w:rsidRPr="00E8247B" w:rsidRDefault="00B37FB9" w:rsidP="009A5B3F">
            <w:pPr>
              <w:rPr>
                <w:rFonts w:ascii="標楷體" w:hAnsi="標楷體"/>
                <w:szCs w:val="24"/>
                <w:u w:val="single"/>
              </w:rPr>
            </w:pPr>
          </w:p>
        </w:tc>
        <w:tc>
          <w:tcPr>
            <w:tcW w:w="396" w:type="pct"/>
            <w:vMerge/>
            <w:vAlign w:val="center"/>
          </w:tcPr>
          <w:p w:rsidR="00B37FB9" w:rsidRPr="00E8247B" w:rsidRDefault="00B37FB9" w:rsidP="009A5B3F">
            <w:pPr>
              <w:spacing w:line="0" w:lineRule="atLeast"/>
              <w:rPr>
                <w:rFonts w:ascii="標楷體" w:hAnsi="標楷體"/>
                <w:noProof/>
              </w:rPr>
            </w:pPr>
          </w:p>
        </w:tc>
        <w:tc>
          <w:tcPr>
            <w:tcW w:w="988"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鋼索是否變形、斷裂？是否注意吊掛方式？</w:t>
            </w:r>
          </w:p>
        </w:tc>
        <w:tc>
          <w:tcPr>
            <w:tcW w:w="3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76" w:type="pct"/>
            <w:tcMar>
              <w:left w:w="0" w:type="dxa"/>
              <w:right w:w="0" w:type="dxa"/>
            </w:tcMar>
            <w:vAlign w:val="center"/>
          </w:tcPr>
          <w:p w:rsidR="00B37FB9" w:rsidRPr="00E8247B" w:rsidRDefault="00B37FB9" w:rsidP="009A5B3F">
            <w:pPr>
              <w:rPr>
                <w:rFonts w:ascii="標楷體" w:hAnsi="標楷體" w:cs="DFKaiShu-SB-Estd-BF"/>
                <w:szCs w:val="24"/>
                <w:lang w:bidi="ta-IN"/>
              </w:rPr>
            </w:pPr>
            <w:r w:rsidRPr="00E8247B">
              <w:rPr>
                <w:rFonts w:ascii="標楷體" w:hAnsi="標楷體" w:hint="eastAsia"/>
                <w:szCs w:val="26"/>
              </w:rPr>
              <w:t>施工安全衛生抽查紀錄表</w:t>
            </w:r>
          </w:p>
        </w:tc>
        <w:tc>
          <w:tcPr>
            <w:tcW w:w="203" w:type="pct"/>
            <w:tcBorders>
              <w:right w:val="single" w:sz="4" w:space="0" w:color="auto"/>
            </w:tcBorders>
            <w:vAlign w:val="center"/>
          </w:tcPr>
          <w:p w:rsidR="00B37FB9" w:rsidRPr="00E8247B" w:rsidRDefault="00B37FB9" w:rsidP="009A5B3F">
            <w:pPr>
              <w:ind w:left="57" w:right="57"/>
              <w:rPr>
                <w:rFonts w:ascii="標楷體" w:hAnsi="標楷體"/>
                <w:szCs w:val="24"/>
                <w:u w:val="single"/>
              </w:rPr>
            </w:pPr>
          </w:p>
        </w:tc>
      </w:tr>
      <w:tr w:rsidR="00E8247B" w:rsidRPr="00E8247B" w:rsidTr="009A5B3F">
        <w:trPr>
          <w:cantSplit/>
          <w:trHeight w:val="837"/>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4"/>
                <w:u w:val="single"/>
              </w:rPr>
            </w:pPr>
          </w:p>
        </w:tc>
        <w:tc>
          <w:tcPr>
            <w:tcW w:w="550" w:type="pct"/>
            <w:vMerge/>
            <w:vAlign w:val="center"/>
          </w:tcPr>
          <w:p w:rsidR="00B37FB9" w:rsidRPr="00E8247B" w:rsidRDefault="00B37FB9" w:rsidP="009A5B3F">
            <w:pPr>
              <w:rPr>
                <w:rFonts w:ascii="標楷體" w:hAnsi="標楷體"/>
                <w:szCs w:val="24"/>
                <w:u w:val="single"/>
              </w:rPr>
            </w:pPr>
          </w:p>
        </w:tc>
        <w:tc>
          <w:tcPr>
            <w:tcW w:w="396" w:type="pct"/>
            <w:vMerge/>
            <w:vAlign w:val="center"/>
          </w:tcPr>
          <w:p w:rsidR="00B37FB9" w:rsidRPr="00E8247B" w:rsidRDefault="00B37FB9" w:rsidP="009A5B3F">
            <w:pPr>
              <w:spacing w:line="0" w:lineRule="atLeast"/>
              <w:rPr>
                <w:rFonts w:ascii="標楷體" w:hAnsi="標楷體"/>
                <w:noProof/>
              </w:rPr>
            </w:pPr>
          </w:p>
        </w:tc>
        <w:tc>
          <w:tcPr>
            <w:tcW w:w="988"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起重機過</w:t>
            </w:r>
            <w:proofErr w:type="gramStart"/>
            <w:r w:rsidRPr="00E8247B">
              <w:rPr>
                <w:rFonts w:ascii="標楷體" w:hAnsi="標楷體" w:hint="eastAsia"/>
              </w:rPr>
              <w:t>捲</w:t>
            </w:r>
            <w:proofErr w:type="gramEnd"/>
            <w:r w:rsidRPr="00E8247B">
              <w:rPr>
                <w:rFonts w:ascii="標楷體" w:hAnsi="標楷體" w:hint="eastAsia"/>
              </w:rPr>
              <w:t>預防、警報裝置是否正常？過負荷預防、警報裝置是否正常？</w:t>
            </w:r>
          </w:p>
        </w:tc>
        <w:tc>
          <w:tcPr>
            <w:tcW w:w="3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76" w:type="pct"/>
            <w:tcMar>
              <w:left w:w="0" w:type="dxa"/>
              <w:right w:w="0" w:type="dxa"/>
            </w:tcMar>
            <w:vAlign w:val="center"/>
          </w:tcPr>
          <w:p w:rsidR="00B37FB9" w:rsidRPr="00E8247B" w:rsidRDefault="00B37FB9" w:rsidP="009A5B3F">
            <w:pPr>
              <w:rPr>
                <w:rFonts w:ascii="標楷體" w:hAnsi="標楷體" w:cs="DFKaiShu-SB-Estd-BF"/>
                <w:szCs w:val="24"/>
                <w:lang w:bidi="ta-IN"/>
              </w:rPr>
            </w:pPr>
            <w:r w:rsidRPr="00E8247B">
              <w:rPr>
                <w:rFonts w:ascii="標楷體" w:hAnsi="標楷體" w:hint="eastAsia"/>
                <w:szCs w:val="26"/>
              </w:rPr>
              <w:t>施工安全衛生抽查紀錄表</w:t>
            </w:r>
          </w:p>
        </w:tc>
        <w:tc>
          <w:tcPr>
            <w:tcW w:w="203" w:type="pct"/>
            <w:tcBorders>
              <w:right w:val="single" w:sz="4" w:space="0" w:color="auto"/>
            </w:tcBorders>
            <w:vAlign w:val="center"/>
          </w:tcPr>
          <w:p w:rsidR="00B37FB9" w:rsidRPr="00E8247B" w:rsidRDefault="00B37FB9" w:rsidP="009A5B3F">
            <w:pPr>
              <w:ind w:left="57" w:right="57"/>
              <w:rPr>
                <w:rFonts w:ascii="標楷體" w:hAnsi="標楷體"/>
                <w:szCs w:val="24"/>
                <w:u w:val="single"/>
              </w:rPr>
            </w:pPr>
          </w:p>
        </w:tc>
      </w:tr>
      <w:tr w:rsidR="00E8247B" w:rsidRPr="00E8247B" w:rsidTr="009A5B3F">
        <w:trPr>
          <w:cantSplit/>
          <w:trHeight w:val="837"/>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4"/>
                <w:u w:val="single"/>
              </w:rPr>
            </w:pPr>
          </w:p>
        </w:tc>
        <w:tc>
          <w:tcPr>
            <w:tcW w:w="550" w:type="pct"/>
            <w:vMerge/>
            <w:vAlign w:val="center"/>
          </w:tcPr>
          <w:p w:rsidR="00B37FB9" w:rsidRPr="00E8247B" w:rsidRDefault="00B37FB9" w:rsidP="009A5B3F">
            <w:pPr>
              <w:rPr>
                <w:rFonts w:ascii="標楷體" w:hAnsi="標楷體"/>
                <w:szCs w:val="24"/>
                <w:u w:val="single"/>
              </w:rPr>
            </w:pPr>
          </w:p>
        </w:tc>
        <w:tc>
          <w:tcPr>
            <w:tcW w:w="396" w:type="pct"/>
            <w:vMerge/>
            <w:vAlign w:val="center"/>
          </w:tcPr>
          <w:p w:rsidR="00B37FB9" w:rsidRPr="00E8247B" w:rsidRDefault="00B37FB9" w:rsidP="009A5B3F">
            <w:pPr>
              <w:spacing w:line="0" w:lineRule="atLeast"/>
              <w:rPr>
                <w:rFonts w:ascii="標楷體" w:hAnsi="標楷體"/>
                <w:noProof/>
              </w:rPr>
            </w:pPr>
          </w:p>
        </w:tc>
        <w:tc>
          <w:tcPr>
            <w:tcW w:w="988"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作業旋轉半徑內是否設置警戒範圍(</w:t>
            </w:r>
            <w:proofErr w:type="gramStart"/>
            <w:r w:rsidRPr="00E8247B">
              <w:rPr>
                <w:rFonts w:ascii="標楷體" w:hAnsi="標楷體" w:hint="eastAsia"/>
              </w:rPr>
              <w:t>交通錐加連桿</w:t>
            </w:r>
            <w:proofErr w:type="gramEnd"/>
            <w:r w:rsidRPr="00E8247B">
              <w:rPr>
                <w:rFonts w:ascii="標楷體" w:hAnsi="標楷體" w:hint="eastAsia"/>
              </w:rPr>
              <w:t>) ?</w:t>
            </w:r>
          </w:p>
        </w:tc>
        <w:tc>
          <w:tcPr>
            <w:tcW w:w="3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76" w:type="pct"/>
            <w:tcMar>
              <w:left w:w="0" w:type="dxa"/>
              <w:right w:w="0" w:type="dxa"/>
            </w:tcMar>
            <w:vAlign w:val="center"/>
          </w:tcPr>
          <w:p w:rsidR="00B37FB9" w:rsidRPr="00E8247B" w:rsidRDefault="00B37FB9" w:rsidP="009A5B3F">
            <w:pPr>
              <w:rPr>
                <w:rFonts w:ascii="標楷體" w:hAnsi="標楷體" w:cs="DFKaiShu-SB-Estd-BF"/>
                <w:szCs w:val="24"/>
                <w:lang w:bidi="ta-IN"/>
              </w:rPr>
            </w:pPr>
            <w:r w:rsidRPr="00E8247B">
              <w:rPr>
                <w:rFonts w:ascii="標楷體" w:hAnsi="標楷體" w:hint="eastAsia"/>
                <w:szCs w:val="26"/>
              </w:rPr>
              <w:t>施工安全衛生抽查紀錄表</w:t>
            </w:r>
          </w:p>
        </w:tc>
        <w:tc>
          <w:tcPr>
            <w:tcW w:w="203" w:type="pct"/>
            <w:tcBorders>
              <w:right w:val="single" w:sz="4" w:space="0" w:color="auto"/>
            </w:tcBorders>
            <w:vAlign w:val="center"/>
          </w:tcPr>
          <w:p w:rsidR="00B37FB9" w:rsidRPr="00E8247B" w:rsidRDefault="00B37FB9" w:rsidP="009A5B3F">
            <w:pPr>
              <w:ind w:left="57" w:right="57"/>
              <w:rPr>
                <w:rFonts w:ascii="標楷體" w:hAnsi="標楷體"/>
                <w:szCs w:val="24"/>
                <w:u w:val="single"/>
              </w:rPr>
            </w:pPr>
          </w:p>
        </w:tc>
      </w:tr>
      <w:tr w:rsidR="00E8247B" w:rsidRPr="00E8247B" w:rsidTr="009A5B3F">
        <w:trPr>
          <w:cantSplit/>
          <w:trHeight w:val="742"/>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4"/>
                <w:u w:val="single"/>
              </w:rPr>
            </w:pPr>
          </w:p>
        </w:tc>
        <w:tc>
          <w:tcPr>
            <w:tcW w:w="550" w:type="pct"/>
            <w:vMerge w:val="restart"/>
            <w:vAlign w:val="center"/>
          </w:tcPr>
          <w:p w:rsidR="00B37FB9" w:rsidRPr="00E8247B" w:rsidRDefault="00B37FB9" w:rsidP="009A5B3F">
            <w:pPr>
              <w:rPr>
                <w:rFonts w:ascii="標楷體" w:hAnsi="標楷體"/>
                <w:szCs w:val="24"/>
                <w:u w:val="single"/>
              </w:rPr>
            </w:pPr>
            <w:r w:rsidRPr="00E8247B">
              <w:rPr>
                <w:rFonts w:ascii="標楷體" w:hAnsi="標楷體" w:cs="標楷體" w:hint="eastAsia"/>
                <w:b/>
                <w:szCs w:val="26"/>
              </w:rPr>
              <w:t>※</w:t>
            </w:r>
            <w:r w:rsidRPr="00E8247B">
              <w:rPr>
                <w:rFonts w:ascii="標楷體" w:hAnsi="標楷體" w:hint="eastAsia"/>
                <w:sz w:val="24"/>
                <w:szCs w:val="24"/>
              </w:rPr>
              <w:t>電纜</w:t>
            </w:r>
            <w:proofErr w:type="gramStart"/>
            <w:r w:rsidRPr="00E8247B">
              <w:rPr>
                <w:rFonts w:ascii="標楷體" w:hAnsi="標楷體" w:hint="eastAsia"/>
                <w:sz w:val="24"/>
                <w:szCs w:val="24"/>
              </w:rPr>
              <w:t>托架與箱</w:t>
            </w:r>
            <w:proofErr w:type="gramEnd"/>
            <w:r w:rsidRPr="00E8247B">
              <w:rPr>
                <w:rFonts w:ascii="標楷體" w:hAnsi="標楷體" w:hint="eastAsia"/>
                <w:sz w:val="24"/>
                <w:szCs w:val="24"/>
              </w:rPr>
              <w:t>盤連接/</w:t>
            </w:r>
            <w:proofErr w:type="gramStart"/>
            <w:r w:rsidRPr="00E8247B">
              <w:rPr>
                <w:rFonts w:ascii="標楷體" w:hAnsi="標楷體" w:cs="DFKaiShu-SB-Estd-BF" w:hint="eastAsia"/>
                <w:spacing w:val="-20"/>
                <w:lang w:bidi="ta-IN"/>
              </w:rPr>
              <w:t>電纜托架貫穿</w:t>
            </w:r>
            <w:proofErr w:type="gramEnd"/>
            <w:r w:rsidRPr="00E8247B">
              <w:rPr>
                <w:rFonts w:ascii="標楷體" w:hAnsi="標楷體" w:cs="DFKaiShu-SB-Estd-BF" w:hint="eastAsia"/>
                <w:spacing w:val="-20"/>
                <w:lang w:bidi="ta-IN"/>
              </w:rPr>
              <w:t>防火區劃之牆</w:t>
            </w:r>
            <w:proofErr w:type="gramStart"/>
            <w:r w:rsidRPr="00E8247B">
              <w:rPr>
                <w:rFonts w:ascii="標楷體" w:hAnsi="標楷體" w:cs="DFKaiShu-SB-Estd-BF" w:hint="eastAsia"/>
                <w:spacing w:val="-20"/>
                <w:lang w:bidi="ta-IN"/>
              </w:rPr>
              <w:t>面開孔需施</w:t>
            </w:r>
            <w:proofErr w:type="gramEnd"/>
            <w:r w:rsidRPr="00E8247B">
              <w:rPr>
                <w:rFonts w:ascii="標楷體" w:hAnsi="標楷體" w:cs="DFKaiShu-SB-Estd-BF" w:hint="eastAsia"/>
                <w:spacing w:val="-20"/>
                <w:lang w:bidi="ta-IN"/>
              </w:rPr>
              <w:t>作防火填塞</w:t>
            </w:r>
            <w:r w:rsidRPr="00E8247B">
              <w:rPr>
                <w:rFonts w:ascii="標楷體" w:hAnsi="標楷體" w:hint="eastAsia"/>
                <w:sz w:val="24"/>
                <w:szCs w:val="24"/>
              </w:rPr>
              <w:t>/</w:t>
            </w:r>
            <w:proofErr w:type="gramStart"/>
            <w:r w:rsidRPr="00E8247B">
              <w:rPr>
                <w:rFonts w:ascii="標楷體" w:hAnsi="標楷體" w:cs="DFKaiShu-SB-Estd-BF" w:hint="eastAsia"/>
                <w:spacing w:val="0"/>
                <w:lang w:bidi="ta-IN"/>
              </w:rPr>
              <w:t>電纜托架接地</w:t>
            </w:r>
            <w:proofErr w:type="gramEnd"/>
            <w:r w:rsidRPr="00E8247B">
              <w:rPr>
                <w:rFonts w:ascii="標楷體" w:hAnsi="標楷體" w:cs="DFKaiShu-SB-Estd-BF" w:hint="eastAsia"/>
                <w:spacing w:val="0"/>
                <w:lang w:bidi="ta-IN"/>
              </w:rPr>
              <w:t>之連續性</w:t>
            </w:r>
          </w:p>
        </w:tc>
        <w:tc>
          <w:tcPr>
            <w:tcW w:w="396" w:type="pct"/>
            <w:vMerge w:val="restart"/>
            <w:vAlign w:val="center"/>
          </w:tcPr>
          <w:p w:rsidR="00B37FB9" w:rsidRPr="00E8247B" w:rsidRDefault="00B37FB9" w:rsidP="009A5B3F">
            <w:pPr>
              <w:spacing w:line="0" w:lineRule="atLeast"/>
              <w:rPr>
                <w:rFonts w:ascii="標楷體" w:hAnsi="標楷體"/>
                <w:noProof/>
              </w:rPr>
            </w:pPr>
            <w:r w:rsidRPr="00E8247B">
              <w:rPr>
                <w:rFonts w:ascii="標楷體" w:hAnsi="標楷體" w:hint="eastAsia"/>
                <w:sz w:val="24"/>
                <w:szCs w:val="24"/>
              </w:rPr>
              <w:t>高空工作車作業</w:t>
            </w:r>
          </w:p>
        </w:tc>
        <w:tc>
          <w:tcPr>
            <w:tcW w:w="988"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控制器空載操作試運轉是否正常？</w:t>
            </w:r>
          </w:p>
        </w:tc>
        <w:tc>
          <w:tcPr>
            <w:tcW w:w="3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76" w:type="pct"/>
            <w:tcMar>
              <w:left w:w="0" w:type="dxa"/>
              <w:right w:w="0" w:type="dxa"/>
            </w:tcMar>
            <w:vAlign w:val="center"/>
          </w:tcPr>
          <w:p w:rsidR="00B37FB9" w:rsidRPr="00E8247B" w:rsidRDefault="00B37FB9" w:rsidP="009A5B3F">
            <w:pPr>
              <w:rPr>
                <w:rFonts w:ascii="標楷體" w:hAnsi="標楷體" w:cs="DFKaiShu-SB-Estd-BF"/>
                <w:szCs w:val="24"/>
                <w:lang w:bidi="ta-IN"/>
              </w:rPr>
            </w:pPr>
            <w:r w:rsidRPr="00E8247B">
              <w:rPr>
                <w:rFonts w:ascii="標楷體" w:hAnsi="標楷體" w:hint="eastAsia"/>
                <w:szCs w:val="26"/>
              </w:rPr>
              <w:t>施工安全衛生抽查紀錄表</w:t>
            </w:r>
          </w:p>
        </w:tc>
        <w:tc>
          <w:tcPr>
            <w:tcW w:w="203" w:type="pct"/>
            <w:tcBorders>
              <w:right w:val="single" w:sz="4" w:space="0" w:color="auto"/>
            </w:tcBorders>
            <w:vAlign w:val="center"/>
          </w:tcPr>
          <w:p w:rsidR="00B37FB9" w:rsidRPr="00E8247B" w:rsidRDefault="00B37FB9" w:rsidP="009A5B3F">
            <w:pPr>
              <w:ind w:left="57" w:right="57"/>
              <w:rPr>
                <w:rFonts w:ascii="標楷體" w:hAnsi="標楷體"/>
                <w:szCs w:val="24"/>
                <w:u w:val="single"/>
              </w:rPr>
            </w:pPr>
          </w:p>
        </w:tc>
      </w:tr>
      <w:tr w:rsidR="00E8247B" w:rsidRPr="00E8247B" w:rsidTr="009A5B3F">
        <w:trPr>
          <w:cantSplit/>
          <w:trHeight w:val="837"/>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4"/>
                <w:u w:val="single"/>
              </w:rPr>
            </w:pPr>
          </w:p>
        </w:tc>
        <w:tc>
          <w:tcPr>
            <w:tcW w:w="550" w:type="pct"/>
            <w:vMerge/>
            <w:vAlign w:val="center"/>
          </w:tcPr>
          <w:p w:rsidR="00B37FB9" w:rsidRPr="00E8247B" w:rsidRDefault="00B37FB9" w:rsidP="009A5B3F">
            <w:pPr>
              <w:rPr>
                <w:rFonts w:ascii="標楷體" w:hAnsi="標楷體"/>
                <w:sz w:val="24"/>
                <w:szCs w:val="24"/>
              </w:rPr>
            </w:pPr>
          </w:p>
        </w:tc>
        <w:tc>
          <w:tcPr>
            <w:tcW w:w="396" w:type="pct"/>
            <w:vMerge/>
            <w:vAlign w:val="center"/>
          </w:tcPr>
          <w:p w:rsidR="00B37FB9" w:rsidRPr="00E8247B" w:rsidRDefault="00B37FB9" w:rsidP="009A5B3F">
            <w:pPr>
              <w:spacing w:line="0" w:lineRule="atLeast"/>
              <w:rPr>
                <w:rFonts w:ascii="標楷體" w:hAnsi="標楷體"/>
                <w:sz w:val="24"/>
                <w:szCs w:val="24"/>
              </w:rPr>
            </w:pPr>
          </w:p>
        </w:tc>
        <w:tc>
          <w:tcPr>
            <w:tcW w:w="988"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承載勞工於工作台上作業是否配戴安全帶並依規定使用工作台不得為載運重物及氧氣乙炔鋼瓶？</w:t>
            </w:r>
          </w:p>
        </w:tc>
        <w:tc>
          <w:tcPr>
            <w:tcW w:w="3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76" w:type="pct"/>
            <w:tcMar>
              <w:left w:w="0" w:type="dxa"/>
              <w:right w:w="0" w:type="dxa"/>
            </w:tcMar>
            <w:vAlign w:val="center"/>
          </w:tcPr>
          <w:p w:rsidR="00B37FB9" w:rsidRPr="00E8247B" w:rsidRDefault="00B37FB9" w:rsidP="009A5B3F">
            <w:pPr>
              <w:rPr>
                <w:rFonts w:ascii="標楷體" w:hAnsi="標楷體" w:cs="DFKaiShu-SB-Estd-BF"/>
                <w:szCs w:val="24"/>
                <w:lang w:bidi="ta-IN"/>
              </w:rPr>
            </w:pPr>
            <w:r w:rsidRPr="00E8247B">
              <w:rPr>
                <w:rFonts w:ascii="標楷體" w:hAnsi="標楷體" w:hint="eastAsia"/>
                <w:szCs w:val="26"/>
              </w:rPr>
              <w:t>施工安全衛生抽查紀錄表</w:t>
            </w:r>
          </w:p>
        </w:tc>
        <w:tc>
          <w:tcPr>
            <w:tcW w:w="203" w:type="pct"/>
            <w:tcBorders>
              <w:right w:val="single" w:sz="4" w:space="0" w:color="auto"/>
            </w:tcBorders>
            <w:vAlign w:val="center"/>
          </w:tcPr>
          <w:p w:rsidR="00B37FB9" w:rsidRPr="00E8247B" w:rsidRDefault="00B37FB9" w:rsidP="009A5B3F">
            <w:pPr>
              <w:ind w:left="57" w:right="57"/>
              <w:rPr>
                <w:rFonts w:ascii="標楷體" w:hAnsi="標楷體"/>
                <w:szCs w:val="24"/>
                <w:u w:val="single"/>
              </w:rPr>
            </w:pPr>
          </w:p>
        </w:tc>
      </w:tr>
      <w:tr w:rsidR="00E8247B" w:rsidRPr="00E8247B" w:rsidTr="009A5B3F">
        <w:trPr>
          <w:cantSplit/>
          <w:trHeight w:val="837"/>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4"/>
                <w:u w:val="single"/>
              </w:rPr>
            </w:pPr>
          </w:p>
        </w:tc>
        <w:tc>
          <w:tcPr>
            <w:tcW w:w="550" w:type="pct"/>
            <w:vMerge/>
            <w:vAlign w:val="center"/>
          </w:tcPr>
          <w:p w:rsidR="00B37FB9" w:rsidRPr="00E8247B" w:rsidRDefault="00B37FB9" w:rsidP="009A5B3F">
            <w:pPr>
              <w:rPr>
                <w:rFonts w:ascii="標楷體" w:hAnsi="標楷體"/>
                <w:sz w:val="24"/>
                <w:szCs w:val="24"/>
              </w:rPr>
            </w:pPr>
          </w:p>
        </w:tc>
        <w:tc>
          <w:tcPr>
            <w:tcW w:w="396" w:type="pct"/>
            <w:vMerge/>
            <w:vAlign w:val="center"/>
          </w:tcPr>
          <w:p w:rsidR="00B37FB9" w:rsidRPr="00E8247B" w:rsidRDefault="00B37FB9" w:rsidP="009A5B3F">
            <w:pPr>
              <w:spacing w:line="0" w:lineRule="atLeast"/>
              <w:rPr>
                <w:rFonts w:ascii="標楷體" w:hAnsi="標楷體"/>
                <w:sz w:val="24"/>
                <w:szCs w:val="24"/>
              </w:rPr>
            </w:pPr>
          </w:p>
        </w:tc>
        <w:tc>
          <w:tcPr>
            <w:tcW w:w="988"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高空工作車工作台作業半徑下方人員禁止進入？</w:t>
            </w:r>
          </w:p>
        </w:tc>
        <w:tc>
          <w:tcPr>
            <w:tcW w:w="3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76" w:type="pct"/>
            <w:tcMar>
              <w:left w:w="0" w:type="dxa"/>
              <w:right w:w="0" w:type="dxa"/>
            </w:tcMar>
            <w:vAlign w:val="center"/>
          </w:tcPr>
          <w:p w:rsidR="00B37FB9" w:rsidRPr="00E8247B" w:rsidRDefault="00B37FB9" w:rsidP="009A5B3F">
            <w:pPr>
              <w:rPr>
                <w:rFonts w:ascii="標楷體" w:hAnsi="標楷體" w:cs="DFKaiShu-SB-Estd-BF"/>
                <w:szCs w:val="24"/>
                <w:lang w:bidi="ta-IN"/>
              </w:rPr>
            </w:pPr>
            <w:r w:rsidRPr="00E8247B">
              <w:rPr>
                <w:rFonts w:ascii="標楷體" w:hAnsi="標楷體" w:hint="eastAsia"/>
                <w:szCs w:val="26"/>
              </w:rPr>
              <w:t>施工安全衛生抽查紀錄表</w:t>
            </w:r>
          </w:p>
        </w:tc>
        <w:tc>
          <w:tcPr>
            <w:tcW w:w="203" w:type="pct"/>
            <w:tcBorders>
              <w:right w:val="single" w:sz="4" w:space="0" w:color="auto"/>
            </w:tcBorders>
            <w:vAlign w:val="center"/>
          </w:tcPr>
          <w:p w:rsidR="00B37FB9" w:rsidRPr="00E8247B" w:rsidRDefault="00B37FB9" w:rsidP="009A5B3F">
            <w:pPr>
              <w:ind w:left="57" w:right="57"/>
              <w:rPr>
                <w:rFonts w:ascii="標楷體" w:hAnsi="標楷體"/>
                <w:szCs w:val="24"/>
                <w:u w:val="single"/>
              </w:rPr>
            </w:pPr>
          </w:p>
        </w:tc>
      </w:tr>
      <w:tr w:rsidR="00E8247B" w:rsidRPr="00E8247B" w:rsidTr="009A5B3F">
        <w:trPr>
          <w:cantSplit/>
          <w:trHeight w:val="837"/>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4"/>
                <w:u w:val="single"/>
              </w:rPr>
            </w:pPr>
          </w:p>
        </w:tc>
        <w:tc>
          <w:tcPr>
            <w:tcW w:w="550" w:type="pct"/>
            <w:vMerge/>
            <w:vAlign w:val="center"/>
          </w:tcPr>
          <w:p w:rsidR="00B37FB9" w:rsidRPr="00E8247B" w:rsidRDefault="00B37FB9" w:rsidP="009A5B3F">
            <w:pPr>
              <w:rPr>
                <w:rFonts w:ascii="標楷體" w:hAnsi="標楷體"/>
                <w:sz w:val="24"/>
                <w:szCs w:val="24"/>
              </w:rPr>
            </w:pPr>
          </w:p>
        </w:tc>
        <w:tc>
          <w:tcPr>
            <w:tcW w:w="396" w:type="pct"/>
            <w:vMerge/>
            <w:vAlign w:val="center"/>
          </w:tcPr>
          <w:p w:rsidR="00B37FB9" w:rsidRPr="00E8247B" w:rsidRDefault="00B37FB9" w:rsidP="009A5B3F">
            <w:pPr>
              <w:spacing w:line="0" w:lineRule="atLeast"/>
              <w:rPr>
                <w:rFonts w:ascii="標楷體" w:hAnsi="標楷體"/>
                <w:sz w:val="24"/>
                <w:szCs w:val="24"/>
              </w:rPr>
            </w:pPr>
          </w:p>
        </w:tc>
        <w:tc>
          <w:tcPr>
            <w:tcW w:w="988"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移動工作車時，工作台是否先行降下且工作台上禁止有作業人</w:t>
            </w:r>
          </w:p>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員？</w:t>
            </w:r>
          </w:p>
        </w:tc>
        <w:tc>
          <w:tcPr>
            <w:tcW w:w="3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9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84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76" w:type="pct"/>
            <w:tcMar>
              <w:left w:w="0" w:type="dxa"/>
              <w:right w:w="0" w:type="dxa"/>
            </w:tcMar>
            <w:vAlign w:val="center"/>
          </w:tcPr>
          <w:p w:rsidR="00B37FB9" w:rsidRPr="00E8247B" w:rsidRDefault="00B37FB9" w:rsidP="009A5B3F">
            <w:pPr>
              <w:rPr>
                <w:rFonts w:ascii="標楷體" w:hAnsi="標楷體" w:cs="DFKaiShu-SB-Estd-BF"/>
                <w:szCs w:val="24"/>
                <w:lang w:bidi="ta-IN"/>
              </w:rPr>
            </w:pPr>
            <w:r w:rsidRPr="00E8247B">
              <w:rPr>
                <w:rFonts w:ascii="標楷體" w:hAnsi="標楷體" w:hint="eastAsia"/>
                <w:szCs w:val="26"/>
              </w:rPr>
              <w:t>施工安全衛生抽查紀錄表</w:t>
            </w:r>
          </w:p>
        </w:tc>
        <w:tc>
          <w:tcPr>
            <w:tcW w:w="203" w:type="pct"/>
            <w:tcBorders>
              <w:right w:val="single" w:sz="4" w:space="0" w:color="auto"/>
            </w:tcBorders>
            <w:vAlign w:val="center"/>
          </w:tcPr>
          <w:p w:rsidR="00B37FB9" w:rsidRPr="00E8247B" w:rsidRDefault="00B37FB9" w:rsidP="009A5B3F">
            <w:pPr>
              <w:ind w:left="57" w:right="57"/>
              <w:rPr>
                <w:rFonts w:ascii="標楷體" w:hAnsi="標楷體"/>
                <w:szCs w:val="24"/>
                <w:u w:val="single"/>
              </w:rPr>
            </w:pPr>
          </w:p>
        </w:tc>
      </w:tr>
    </w:tbl>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6A7D10">
          <w:headerReference w:type="default" r:id="rId9"/>
          <w:footerReference w:type="default" r:id="rId10"/>
          <w:footerReference w:type="first" r:id="rId11"/>
          <w:pgSz w:w="16838" w:h="11906" w:orient="landscape" w:code="9"/>
          <w:pgMar w:top="1304" w:right="1418" w:bottom="1247" w:left="1134" w:header="567" w:footer="510" w:gutter="0"/>
          <w:pgNumType w:start="1"/>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14624" behindDoc="0" locked="0" layoutInCell="1" allowOverlap="1">
                <wp:simplePos x="0" y="0"/>
                <wp:positionH relativeFrom="column">
                  <wp:posOffset>4420235</wp:posOffset>
                </wp:positionH>
                <wp:positionV relativeFrom="paragraph">
                  <wp:posOffset>-443230</wp:posOffset>
                </wp:positionV>
                <wp:extent cx="1647825" cy="329565"/>
                <wp:effectExtent l="0" t="0" r="9525" b="0"/>
                <wp:wrapNone/>
                <wp:docPr id="28098" name="文字方塊 28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329565"/>
                        </a:xfrm>
                        <a:prstGeom prst="rect">
                          <a:avLst/>
                        </a:prstGeom>
                        <a:solidFill>
                          <a:srgbClr val="FFFFFF"/>
                        </a:solidFill>
                        <a:ln w="9525">
                          <a:solidFill>
                            <a:srgbClr val="000000"/>
                          </a:solidFill>
                          <a:miter lim="800000"/>
                          <a:headEnd/>
                          <a:tailEnd/>
                        </a:ln>
                      </wps:spPr>
                      <wps:txbx>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69</w:t>
                            </w:r>
                            <w:r w:rsidRPr="000B5257">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8098" o:spid="_x0000_s1060" type="#_x0000_t202" style="position:absolute;left:0;text-align:left;margin-left:348.05pt;margin-top:-34.9pt;width:129.75pt;height:25.95pt;z-index:25231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">
                <v:textbox style="mso-fit-shape-to-text:t">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69</w:t>
                      </w:r>
                      <w:r w:rsidRPr="000B5257">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w:t>
      </w:r>
      <w:r w:rsidR="00B37FB9" w:rsidRPr="00E8247B">
        <w:rPr>
          <w:rFonts w:ascii="標楷體" w:hAnsi="標楷體"/>
          <w:snapToGrid/>
          <w:spacing w:val="0"/>
          <w:sz w:val="28"/>
          <w:szCs w:val="28"/>
        </w:rPr>
        <w:t>G-69-</w:t>
      </w:r>
      <w:r w:rsidR="00B37FB9" w:rsidRPr="00E8247B">
        <w:rPr>
          <w:rFonts w:ascii="標楷體" w:hAnsi="標楷體" w:hint="eastAsia"/>
          <w:snapToGrid/>
          <w:spacing w:val="0"/>
          <w:sz w:val="28"/>
          <w:szCs w:val="28"/>
        </w:rPr>
        <w:t>2</w:t>
      </w:r>
      <w:r w:rsidR="00B37FB9" w:rsidRPr="00E8247B">
        <w:rPr>
          <w:rFonts w:ascii="標楷體" w:hAnsi="標楷體" w:cs="新細明體" w:hint="eastAsia"/>
          <w:snapToGrid/>
          <w:spacing w:val="0"/>
          <w:sz w:val="28"/>
          <w:szCs w:val="28"/>
        </w:rPr>
        <w:t xml:space="preserve"> 電纜架設備施工安全衛生抽查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szCs w:val="24"/>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 xml:space="preserve">) </w:t>
      </w:r>
      <w:r w:rsidRPr="00E8247B">
        <w:rPr>
          <w:rFonts w:ascii="標楷體" w:hAnsi="標楷體" w:cs="Arial" w:hint="eastAsia"/>
          <w:snapToGrid/>
          <w:spacing w:val="0"/>
          <w:kern w:val="2"/>
          <w:sz w:val="20"/>
        </w:rPr>
        <w:t xml:space="preserve">   </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227"/>
        <w:gridCol w:w="1560"/>
        <w:gridCol w:w="2761"/>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○檢查合格　　　</w:t>
            </w:r>
            <w:proofErr w:type="gramStart"/>
            <w:r w:rsidRPr="00E8247B">
              <w:rPr>
                <w:rFonts w:ascii="標楷體" w:hAnsi="標楷體" w:hint="eastAsia"/>
                <w:sz w:val="22"/>
                <w:szCs w:val="22"/>
              </w:rPr>
              <w:t>╳</w:t>
            </w:r>
            <w:proofErr w:type="gramEnd"/>
            <w:r w:rsidRPr="00E8247B">
              <w:rPr>
                <w:rFonts w:ascii="標楷體" w:hAnsi="標楷體" w:hint="eastAsia"/>
                <w:sz w:val="22"/>
                <w:szCs w:val="22"/>
              </w:rPr>
              <w:t>有缺失需改正　　　／無此檢查項目</w:t>
            </w:r>
          </w:p>
        </w:tc>
      </w:tr>
      <w:tr w:rsidR="00E8247B" w:rsidRPr="00E8247B" w:rsidTr="009A5B3F">
        <w:trPr>
          <w:cantSplit/>
          <w:trHeight w:val="586"/>
          <w:jc w:val="center"/>
        </w:trPr>
        <w:tc>
          <w:tcPr>
            <w:tcW w:w="3398"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119"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FF0DD4">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415"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hint="eastAsia"/>
                <w:sz w:val="22"/>
                <w:szCs w:val="22"/>
              </w:rPr>
              <w:t>電纜</w:t>
            </w:r>
            <w:proofErr w:type="gramStart"/>
            <w:r w:rsidRPr="00E8247B">
              <w:rPr>
                <w:rFonts w:ascii="標楷體" w:hAnsi="標楷體" w:hint="eastAsia"/>
                <w:sz w:val="22"/>
                <w:szCs w:val="22"/>
              </w:rPr>
              <w:t>托架與箱</w:t>
            </w:r>
            <w:proofErr w:type="gramEnd"/>
            <w:r w:rsidRPr="00E8247B">
              <w:rPr>
                <w:rFonts w:ascii="標楷體" w:hAnsi="標楷體" w:hint="eastAsia"/>
                <w:sz w:val="22"/>
                <w:szCs w:val="22"/>
              </w:rPr>
              <w:t>盤連接/</w:t>
            </w:r>
            <w:proofErr w:type="gramStart"/>
            <w:r w:rsidRPr="00E8247B">
              <w:rPr>
                <w:rFonts w:ascii="標楷體" w:hAnsi="標楷體" w:cs="DFKaiShu-SB-Estd-BF" w:hint="eastAsia"/>
                <w:spacing w:val="-20"/>
                <w:sz w:val="22"/>
                <w:szCs w:val="22"/>
                <w:lang w:bidi="ta-IN"/>
              </w:rPr>
              <w:t>電纜托架貫穿</w:t>
            </w:r>
            <w:proofErr w:type="gramEnd"/>
            <w:r w:rsidRPr="00E8247B">
              <w:rPr>
                <w:rFonts w:ascii="標楷體" w:hAnsi="標楷體" w:cs="DFKaiShu-SB-Estd-BF" w:hint="eastAsia"/>
                <w:spacing w:val="-20"/>
                <w:sz w:val="22"/>
                <w:szCs w:val="22"/>
                <w:lang w:bidi="ta-IN"/>
              </w:rPr>
              <w:t>防火區劃之牆</w:t>
            </w:r>
            <w:proofErr w:type="gramStart"/>
            <w:r w:rsidRPr="00E8247B">
              <w:rPr>
                <w:rFonts w:ascii="標楷體" w:hAnsi="標楷體" w:cs="DFKaiShu-SB-Estd-BF" w:hint="eastAsia"/>
                <w:spacing w:val="-20"/>
                <w:sz w:val="22"/>
                <w:szCs w:val="22"/>
                <w:lang w:bidi="ta-IN"/>
              </w:rPr>
              <w:t>面開孔需施</w:t>
            </w:r>
            <w:proofErr w:type="gramEnd"/>
            <w:r w:rsidRPr="00E8247B">
              <w:rPr>
                <w:rFonts w:ascii="標楷體" w:hAnsi="標楷體" w:cs="DFKaiShu-SB-Estd-BF" w:hint="eastAsia"/>
                <w:spacing w:val="-20"/>
                <w:sz w:val="22"/>
                <w:szCs w:val="22"/>
                <w:lang w:bidi="ta-IN"/>
              </w:rPr>
              <w:t>作防火填塞</w:t>
            </w:r>
            <w:r w:rsidRPr="00E8247B">
              <w:rPr>
                <w:rFonts w:ascii="標楷體" w:hAnsi="標楷體" w:hint="eastAsia"/>
                <w:sz w:val="22"/>
                <w:szCs w:val="22"/>
              </w:rPr>
              <w:t>/</w:t>
            </w:r>
            <w:proofErr w:type="gramStart"/>
            <w:r w:rsidRPr="00E8247B">
              <w:rPr>
                <w:rFonts w:ascii="標楷體" w:hAnsi="標楷體" w:cs="DFKaiShu-SB-Estd-BF" w:hint="eastAsia"/>
                <w:spacing w:val="0"/>
                <w:sz w:val="22"/>
                <w:szCs w:val="22"/>
                <w:lang w:bidi="ta-IN"/>
              </w:rPr>
              <w:t>電纜托架接地</w:t>
            </w:r>
            <w:proofErr w:type="gramEnd"/>
            <w:r w:rsidRPr="00E8247B">
              <w:rPr>
                <w:rFonts w:ascii="標楷體" w:hAnsi="標楷體" w:cs="DFKaiShu-SB-Estd-BF" w:hint="eastAsia"/>
                <w:spacing w:val="0"/>
                <w:sz w:val="22"/>
                <w:szCs w:val="22"/>
                <w:lang w:bidi="ta-IN"/>
              </w:rPr>
              <w:t>之連續性</w:t>
            </w:r>
          </w:p>
        </w:tc>
        <w:tc>
          <w:tcPr>
            <w:tcW w:w="1560" w:type="dxa"/>
            <w:tcBorders>
              <w:top w:val="single" w:sz="6" w:space="0" w:color="auto"/>
              <w:bottom w:val="single" w:sz="4" w:space="0" w:color="auto"/>
            </w:tcBorders>
          </w:tcPr>
          <w:p w:rsidR="00FF0DD4" w:rsidRPr="00E8247B" w:rsidRDefault="00FF0DD4" w:rsidP="00FF0DD4">
            <w:pPr>
              <w:rPr>
                <w:sz w:val="24"/>
                <w:szCs w:val="24"/>
              </w:rPr>
            </w:pPr>
            <w:r w:rsidRPr="00E8247B">
              <w:rPr>
                <w:rFonts w:hint="eastAsia"/>
                <w:sz w:val="24"/>
                <w:szCs w:val="24"/>
              </w:rPr>
              <w:t>個人防護具</w:t>
            </w:r>
          </w:p>
        </w:tc>
        <w:tc>
          <w:tcPr>
            <w:tcW w:w="3119"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w:t>
            </w:r>
            <w:proofErr w:type="gramStart"/>
            <w:r w:rsidRPr="00E8247B">
              <w:rPr>
                <w:rFonts w:ascii="標楷體" w:hAnsi="標楷體" w:cs="標楷體" w:hint="eastAsia"/>
                <w:szCs w:val="24"/>
                <w:lang w:val="zh-TW"/>
              </w:rPr>
              <w:t>銲</w:t>
            </w:r>
            <w:proofErr w:type="gramEnd"/>
            <w:r w:rsidRPr="00E8247B">
              <w:rPr>
                <w:rFonts w:ascii="標楷體" w:hAnsi="標楷體" w:cs="標楷體" w:hint="eastAsia"/>
                <w:szCs w:val="24"/>
                <w:lang w:val="zh-TW"/>
              </w:rPr>
              <w:t>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FF0DD4">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415"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Borders>
              <w:top w:val="single" w:sz="4" w:space="0" w:color="auto"/>
              <w:bottom w:val="single" w:sz="4" w:space="0" w:color="auto"/>
            </w:tcBorders>
          </w:tcPr>
          <w:p w:rsidR="00FF0DD4" w:rsidRPr="00E8247B" w:rsidRDefault="00FF0DD4" w:rsidP="00FF0DD4">
            <w:pPr>
              <w:rPr>
                <w:sz w:val="24"/>
                <w:szCs w:val="24"/>
              </w:rPr>
            </w:pPr>
            <w:r w:rsidRPr="00E8247B">
              <w:rPr>
                <w:rFonts w:hint="eastAsia"/>
                <w:sz w:val="24"/>
                <w:szCs w:val="24"/>
              </w:rPr>
              <w:t>作業主管</w:t>
            </w:r>
            <w:bookmarkStart w:id="0" w:name="_GoBack"/>
            <w:bookmarkEnd w:id="0"/>
            <w:r w:rsidRPr="00E8247B">
              <w:rPr>
                <w:rFonts w:hint="eastAsia"/>
                <w:sz w:val="24"/>
                <w:szCs w:val="24"/>
              </w:rPr>
              <w:t>監督</w:t>
            </w:r>
          </w:p>
        </w:tc>
        <w:tc>
          <w:tcPr>
            <w:tcW w:w="3119"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proofErr w:type="gramStart"/>
            <w:r w:rsidRPr="00E8247B">
              <w:rPr>
                <w:rFonts w:ascii="標楷體" w:hAnsi="標楷體"/>
                <w:sz w:val="24"/>
                <w:szCs w:val="24"/>
              </w:rPr>
              <w:t>是否在場監督</w:t>
            </w:r>
            <w:proofErr w:type="gramEnd"/>
            <w:r w:rsidRPr="00E8247B">
              <w:rPr>
                <w:rFonts w:ascii="標楷體" w:hAnsi="標楷體"/>
                <w:sz w:val="24"/>
                <w:szCs w:val="24"/>
              </w:rPr>
              <w:t>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FF0DD4">
        <w:trPr>
          <w:cantSplit/>
          <w:trHeight w:val="98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415"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Borders>
              <w:top w:val="single" w:sz="4" w:space="0" w:color="auto"/>
            </w:tcBorders>
          </w:tcPr>
          <w:p w:rsidR="00FF0DD4" w:rsidRPr="00E8247B" w:rsidRDefault="00FF0DD4" w:rsidP="00FF0DD4">
            <w:pPr>
              <w:rPr>
                <w:sz w:val="24"/>
                <w:szCs w:val="24"/>
              </w:rPr>
            </w:pPr>
            <w:r w:rsidRPr="00E8247B">
              <w:rPr>
                <w:rFonts w:hint="eastAsia"/>
                <w:sz w:val="24"/>
                <w:szCs w:val="24"/>
              </w:rPr>
              <w:t>人員進場管制</w:t>
            </w:r>
          </w:p>
        </w:tc>
        <w:tc>
          <w:tcPr>
            <w:tcW w:w="3119"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415"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hint="eastAsia"/>
                <w:sz w:val="22"/>
                <w:szCs w:val="22"/>
              </w:rPr>
              <w:t>電纜</w:t>
            </w:r>
            <w:proofErr w:type="gramStart"/>
            <w:r w:rsidRPr="00E8247B">
              <w:rPr>
                <w:rFonts w:ascii="標楷體" w:hAnsi="標楷體" w:hint="eastAsia"/>
                <w:sz w:val="22"/>
                <w:szCs w:val="22"/>
              </w:rPr>
              <w:t>托架與箱</w:t>
            </w:r>
            <w:proofErr w:type="gramEnd"/>
            <w:r w:rsidRPr="00E8247B">
              <w:rPr>
                <w:rFonts w:ascii="標楷體" w:hAnsi="標楷體" w:hint="eastAsia"/>
                <w:sz w:val="22"/>
                <w:szCs w:val="22"/>
              </w:rPr>
              <w:t>盤連接/</w:t>
            </w:r>
            <w:proofErr w:type="gramStart"/>
            <w:r w:rsidRPr="00E8247B">
              <w:rPr>
                <w:rFonts w:ascii="標楷體" w:hAnsi="標楷體" w:cs="DFKaiShu-SB-Estd-BF" w:hint="eastAsia"/>
                <w:spacing w:val="-20"/>
                <w:sz w:val="22"/>
                <w:szCs w:val="22"/>
                <w:lang w:bidi="ta-IN"/>
              </w:rPr>
              <w:t>電纜托架貫穿</w:t>
            </w:r>
            <w:proofErr w:type="gramEnd"/>
            <w:r w:rsidRPr="00E8247B">
              <w:rPr>
                <w:rFonts w:ascii="標楷體" w:hAnsi="標楷體" w:cs="DFKaiShu-SB-Estd-BF" w:hint="eastAsia"/>
                <w:spacing w:val="-20"/>
                <w:sz w:val="22"/>
                <w:szCs w:val="22"/>
                <w:lang w:bidi="ta-IN"/>
              </w:rPr>
              <w:t>防火區劃之牆</w:t>
            </w:r>
            <w:proofErr w:type="gramStart"/>
            <w:r w:rsidRPr="00E8247B">
              <w:rPr>
                <w:rFonts w:ascii="標楷體" w:hAnsi="標楷體" w:cs="DFKaiShu-SB-Estd-BF" w:hint="eastAsia"/>
                <w:spacing w:val="-20"/>
                <w:sz w:val="22"/>
                <w:szCs w:val="22"/>
                <w:lang w:bidi="ta-IN"/>
              </w:rPr>
              <w:t>面開孔需施</w:t>
            </w:r>
            <w:proofErr w:type="gramEnd"/>
            <w:r w:rsidRPr="00E8247B">
              <w:rPr>
                <w:rFonts w:ascii="標楷體" w:hAnsi="標楷體" w:cs="DFKaiShu-SB-Estd-BF" w:hint="eastAsia"/>
                <w:spacing w:val="-20"/>
                <w:sz w:val="22"/>
                <w:szCs w:val="22"/>
                <w:lang w:bidi="ta-IN"/>
              </w:rPr>
              <w:t>作防火填塞</w:t>
            </w:r>
            <w:r w:rsidRPr="00E8247B">
              <w:rPr>
                <w:rFonts w:ascii="標楷體" w:hAnsi="標楷體" w:hint="eastAsia"/>
                <w:sz w:val="22"/>
                <w:szCs w:val="22"/>
              </w:rPr>
              <w:t>/</w:t>
            </w:r>
            <w:proofErr w:type="gramStart"/>
            <w:r w:rsidRPr="00E8247B">
              <w:rPr>
                <w:rFonts w:ascii="標楷體" w:hAnsi="標楷體" w:cs="DFKaiShu-SB-Estd-BF" w:hint="eastAsia"/>
                <w:spacing w:val="0"/>
                <w:sz w:val="22"/>
                <w:szCs w:val="22"/>
                <w:lang w:bidi="ta-IN"/>
              </w:rPr>
              <w:t>電纜托架接地</w:t>
            </w:r>
            <w:proofErr w:type="gramEnd"/>
            <w:r w:rsidRPr="00E8247B">
              <w:rPr>
                <w:rFonts w:ascii="標楷體" w:hAnsi="標楷體" w:cs="DFKaiShu-SB-Estd-BF" w:hint="eastAsia"/>
                <w:spacing w:val="0"/>
                <w:sz w:val="22"/>
                <w:szCs w:val="22"/>
                <w:lang w:bidi="ta-IN"/>
              </w:rPr>
              <w:t>之連續性</w:t>
            </w:r>
          </w:p>
        </w:tc>
        <w:tc>
          <w:tcPr>
            <w:tcW w:w="1560"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起重機具及吊掛作業</w:t>
            </w:r>
          </w:p>
        </w:tc>
        <w:tc>
          <w:tcPr>
            <w:tcW w:w="3119"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415"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119"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w:t>
            </w:r>
            <w:proofErr w:type="gramStart"/>
            <w:r w:rsidRPr="00E8247B">
              <w:rPr>
                <w:rFonts w:ascii="標楷體" w:hAnsi="標楷體" w:hint="eastAsia"/>
                <w:sz w:val="22"/>
                <w:szCs w:val="22"/>
              </w:rPr>
              <w:t>吊掛物通過</w:t>
            </w:r>
            <w:proofErr w:type="gramEnd"/>
            <w:r w:rsidRPr="00E8247B">
              <w:rPr>
                <w:rFonts w:ascii="標楷體" w:hAnsi="標楷體" w:hint="eastAsia"/>
                <w:sz w:val="22"/>
                <w:szCs w:val="22"/>
              </w:rPr>
              <w:t>人員上方及人員進入</w:t>
            </w:r>
            <w:proofErr w:type="gramStart"/>
            <w:r w:rsidRPr="00E8247B">
              <w:rPr>
                <w:rFonts w:ascii="標楷體" w:hAnsi="標楷體" w:hint="eastAsia"/>
                <w:sz w:val="22"/>
                <w:szCs w:val="22"/>
              </w:rPr>
              <w:t>吊掛物下方</w:t>
            </w:r>
            <w:proofErr w:type="gramEnd"/>
            <w:r w:rsidRPr="00E8247B">
              <w:rPr>
                <w:rFonts w:ascii="標楷體" w:hAnsi="標楷體" w:hint="eastAsia"/>
                <w:sz w:val="22"/>
                <w:szCs w:val="22"/>
              </w:rPr>
              <w:t>之設備或措施(</w:t>
            </w:r>
            <w:proofErr w:type="gramStart"/>
            <w:r w:rsidRPr="00E8247B">
              <w:rPr>
                <w:rFonts w:ascii="標楷體" w:hAnsi="標楷體" w:hint="eastAsia"/>
                <w:sz w:val="22"/>
                <w:szCs w:val="22"/>
              </w:rPr>
              <w:t>交通錐加連桿</w:t>
            </w:r>
            <w:proofErr w:type="gramEnd"/>
            <w:r w:rsidRPr="00E8247B">
              <w:rPr>
                <w:rFonts w:ascii="標楷體" w:hAnsi="標楷體" w:hint="eastAsia"/>
                <w:sz w:val="22"/>
                <w:szCs w:val="22"/>
              </w:rPr>
              <w:t>)？</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415"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119"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w:t>
            </w:r>
            <w:proofErr w:type="gramStart"/>
            <w:r w:rsidRPr="00E8247B">
              <w:rPr>
                <w:rFonts w:ascii="標楷體" w:hAnsi="標楷體" w:hint="eastAsia"/>
                <w:sz w:val="22"/>
                <w:szCs w:val="22"/>
              </w:rPr>
              <w:t>外伸撐座</w:t>
            </w:r>
            <w:proofErr w:type="gramEnd"/>
            <w:r w:rsidRPr="00E8247B">
              <w:rPr>
                <w:rFonts w:ascii="標楷體" w:hAnsi="標楷體" w:hint="eastAsia"/>
                <w:sz w:val="22"/>
                <w:szCs w:val="22"/>
              </w:rPr>
              <w:t>是否伸至最大極限位置？</w:t>
            </w:r>
            <w:proofErr w:type="gramStart"/>
            <w:r w:rsidRPr="00E8247B">
              <w:rPr>
                <w:rFonts w:ascii="標楷體" w:hAnsi="標楷體" w:hint="eastAsia"/>
                <w:sz w:val="22"/>
                <w:szCs w:val="22"/>
              </w:rPr>
              <w:t>外伸基座</w:t>
            </w:r>
            <w:proofErr w:type="gramEnd"/>
            <w:r w:rsidRPr="00E8247B">
              <w:rPr>
                <w:rFonts w:ascii="標楷體" w:hAnsi="標楷體" w:hint="eastAsia"/>
                <w:sz w:val="22"/>
                <w:szCs w:val="22"/>
              </w:rPr>
              <w:t>是否穩固？必要時是否增</w:t>
            </w:r>
            <w:proofErr w:type="gramStart"/>
            <w:r w:rsidRPr="00E8247B">
              <w:rPr>
                <w:rFonts w:ascii="標楷體" w:hAnsi="標楷體" w:hint="eastAsia"/>
                <w:sz w:val="22"/>
                <w:szCs w:val="22"/>
              </w:rPr>
              <w:t>設墊塊</w:t>
            </w:r>
            <w:proofErr w:type="gramEnd"/>
            <w:r w:rsidRPr="00E8247B">
              <w:rPr>
                <w:rFonts w:ascii="標楷體" w:hAnsi="標楷體" w:hint="eastAsia"/>
                <w:sz w:val="22"/>
                <w:szCs w:val="22"/>
              </w:rPr>
              <w:t>？</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415"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119"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415"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119"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w:t>
            </w:r>
            <w:proofErr w:type="gramStart"/>
            <w:r w:rsidRPr="00E8247B">
              <w:rPr>
                <w:rFonts w:ascii="標楷體" w:hAnsi="標楷體" w:hint="eastAsia"/>
                <w:sz w:val="22"/>
                <w:szCs w:val="22"/>
              </w:rPr>
              <w:t>捲</w:t>
            </w:r>
            <w:proofErr w:type="gramEnd"/>
            <w:r w:rsidRPr="00E8247B">
              <w:rPr>
                <w:rFonts w:ascii="標楷體" w:hAnsi="標楷體" w:hint="eastAsia"/>
                <w:sz w:val="22"/>
                <w:szCs w:val="22"/>
              </w:rPr>
              <w:t>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415"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119"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w:t>
            </w:r>
            <w:proofErr w:type="gramStart"/>
            <w:r w:rsidRPr="00E8247B">
              <w:rPr>
                <w:rFonts w:ascii="標楷體" w:hAnsi="標楷體" w:hint="eastAsia"/>
                <w:sz w:val="22"/>
                <w:szCs w:val="22"/>
              </w:rPr>
              <w:t>交通錐加連桿</w:t>
            </w:r>
            <w:proofErr w:type="gramEnd"/>
            <w:r w:rsidRPr="00E8247B">
              <w:rPr>
                <w:rFonts w:ascii="標楷體" w:hAnsi="標楷體" w:hint="eastAsia"/>
                <w:sz w:val="22"/>
                <w:szCs w:val="22"/>
              </w:rPr>
              <w:t>)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w:t>
            </w:r>
            <w:proofErr w:type="gramStart"/>
            <w:r w:rsidRPr="00E8247B">
              <w:rPr>
                <w:rFonts w:ascii="標楷體" w:hAnsi="標楷體" w:cs="Arial"/>
                <w:sz w:val="22"/>
                <w:szCs w:val="22"/>
              </w:rPr>
              <w:t>不</w:t>
            </w:r>
            <w:proofErr w:type="gramEnd"/>
            <w:r w:rsidRPr="00E8247B">
              <w:rPr>
                <w:rFonts w:ascii="標楷體" w:hAnsi="標楷體" w:cs="Arial"/>
                <w:sz w:val="22"/>
                <w:szCs w:val="22"/>
              </w:rPr>
              <w:t>合格者註明「</w:t>
            </w:r>
            <w:proofErr w:type="gramStart"/>
            <w:r w:rsidRPr="00E8247B">
              <w:rPr>
                <w:rFonts w:ascii="標楷體" w:hAnsi="標楷體" w:cs="細明體" w:hint="eastAsia"/>
                <w:sz w:val="22"/>
                <w:szCs w:val="22"/>
              </w:rPr>
              <w:t>╳</w:t>
            </w:r>
            <w:proofErr w:type="gramEnd"/>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w:t>
            </w:r>
            <w:proofErr w:type="gramStart"/>
            <w:r w:rsidR="000E1829" w:rsidRPr="00E8247B">
              <w:rPr>
                <w:rFonts w:ascii="標楷體" w:hAnsi="標楷體" w:cs="Arial"/>
                <w:sz w:val="22"/>
                <w:szCs w:val="22"/>
              </w:rPr>
              <w:t>覈</w:t>
            </w:r>
            <w:proofErr w:type="gramEnd"/>
            <w:r w:rsidR="000E1829" w:rsidRPr="00E8247B">
              <w:rPr>
                <w:rFonts w:ascii="標楷體" w:hAnsi="標楷體" w:cs="Arial"/>
                <w:sz w:val="22"/>
                <w:szCs w:val="22"/>
              </w:rPr>
              <w:t>實記載簽認，並應由監造工地負責人或授權人確實</w:t>
            </w:r>
            <w:proofErr w:type="gramStart"/>
            <w:r w:rsidR="000E1829" w:rsidRPr="00E8247B">
              <w:rPr>
                <w:rFonts w:ascii="標楷體" w:hAnsi="標楷體" w:cs="Arial"/>
                <w:sz w:val="22"/>
                <w:szCs w:val="22"/>
              </w:rPr>
              <w:t>複閱</w:t>
            </w:r>
            <w:proofErr w:type="gramEnd"/>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0"/>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0"/>
        </w:rPr>
        <w:br w:type="page"/>
      </w:r>
      <w:r w:rsidR="004C3459" w:rsidRPr="00E8247B">
        <w:rPr>
          <w:noProof/>
        </w:rPr>
        <w:lastRenderedPageBreak/>
        <mc:AlternateContent>
          <mc:Choice Requires="wps">
            <w:drawing>
              <wp:anchor distT="0" distB="0" distL="114300" distR="114300" simplePos="0" relativeHeight="252315648" behindDoc="0" locked="0" layoutInCell="1" allowOverlap="1">
                <wp:simplePos x="0" y="0"/>
                <wp:positionH relativeFrom="column">
                  <wp:posOffset>4420235</wp:posOffset>
                </wp:positionH>
                <wp:positionV relativeFrom="paragraph">
                  <wp:posOffset>-443230</wp:posOffset>
                </wp:positionV>
                <wp:extent cx="1685925" cy="329565"/>
                <wp:effectExtent l="0" t="0" r="9525" b="0"/>
                <wp:wrapNone/>
                <wp:docPr id="28097" name="文字方塊 28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329565"/>
                        </a:xfrm>
                        <a:prstGeom prst="rect">
                          <a:avLst/>
                        </a:prstGeom>
                        <a:solidFill>
                          <a:srgbClr val="FFFFFF"/>
                        </a:solidFill>
                        <a:ln w="9525">
                          <a:solidFill>
                            <a:srgbClr val="000000"/>
                          </a:solidFill>
                          <a:miter lim="800000"/>
                          <a:headEnd/>
                          <a:tailEnd/>
                        </a:ln>
                      </wps:spPr>
                      <wps:txbx>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69</w:t>
                            </w:r>
                            <w:r w:rsidRPr="000B5257">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8097" o:spid="_x0000_s1061" type="#_x0000_t202" style="position:absolute;left:0;text-align:left;margin-left:348.05pt;margin-top:-34.9pt;width:132.75pt;height:25.95pt;z-index:25231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">
                <v:textbox style="mso-fit-shape-to-text:t">
                  <w:txbxContent>
                    <w:p w:rsidR="00FF0DD4" w:rsidRPr="000B5257" w:rsidRDefault="00FF0DD4" w:rsidP="00B37FB9">
                      <w:pPr>
                        <w:rPr>
                          <w:color w:val="C00000"/>
                        </w:rPr>
                      </w:pPr>
                      <w:r w:rsidRPr="000B5257">
                        <w:rPr>
                          <w:rFonts w:hint="eastAsia"/>
                          <w:color w:val="C00000"/>
                        </w:rPr>
                        <w:t>表單編號</w:t>
                      </w:r>
                      <w:r w:rsidRPr="000B5257">
                        <w:rPr>
                          <w:rFonts w:hint="eastAsia"/>
                          <w:color w:val="C00000"/>
                        </w:rPr>
                        <w:t>:</w:t>
                      </w:r>
                      <w:r w:rsidRPr="000B5257">
                        <w:rPr>
                          <w:rFonts w:ascii="標楷體" w:hAnsi="標楷體" w:cs="新細明體" w:hint="eastAsia"/>
                          <w:snapToGrid/>
                          <w:spacing w:val="0"/>
                          <w:sz w:val="28"/>
                          <w:szCs w:val="28"/>
                        </w:rPr>
                        <w:t xml:space="preserve"> </w:t>
                      </w:r>
                      <w:r w:rsidRPr="000B5257">
                        <w:rPr>
                          <w:color w:val="C00000"/>
                        </w:rPr>
                        <w:t>SG</w:t>
                      </w:r>
                      <w:r w:rsidRPr="000B5257">
                        <w:rPr>
                          <w:rFonts w:hint="eastAsia"/>
                          <w:color w:val="C00000"/>
                        </w:rPr>
                        <w:t>-</w:t>
                      </w:r>
                      <w:r>
                        <w:rPr>
                          <w:rFonts w:hint="eastAsia"/>
                          <w:color w:val="C00000"/>
                        </w:rPr>
                        <w:t>69</w:t>
                      </w:r>
                      <w:r w:rsidRPr="000B5257">
                        <w:rPr>
                          <w:rFonts w:hint="eastAsia"/>
                          <w:color w:val="C00000"/>
                        </w:rPr>
                        <w:t>-3</w:t>
                      </w:r>
                    </w:p>
                  </w:txbxContent>
                </v:textbox>
              </v:shape>
            </w:pict>
          </mc:Fallback>
        </mc:AlternateContent>
      </w:r>
      <w:r w:rsidRPr="00E8247B">
        <w:rPr>
          <w:rFonts w:ascii="標楷體" w:hAnsi="標楷體" w:cs="新細明體" w:hint="eastAsia"/>
          <w:snapToGrid/>
          <w:spacing w:val="0"/>
          <w:sz w:val="28"/>
          <w:szCs w:val="28"/>
        </w:rPr>
        <w:t>表S</w:t>
      </w:r>
      <w:r w:rsidRPr="00E8247B">
        <w:rPr>
          <w:rFonts w:ascii="標楷體" w:hAnsi="標楷體"/>
          <w:snapToGrid/>
          <w:spacing w:val="0"/>
          <w:sz w:val="28"/>
          <w:szCs w:val="28"/>
        </w:rPr>
        <w:t>G-69-</w:t>
      </w:r>
      <w:r w:rsidRPr="00E8247B">
        <w:rPr>
          <w:rFonts w:ascii="標楷體" w:hAnsi="標楷體" w:hint="eastAsia"/>
          <w:snapToGrid/>
          <w:spacing w:val="0"/>
          <w:sz w:val="28"/>
          <w:szCs w:val="28"/>
        </w:rPr>
        <w:t>3</w:t>
      </w:r>
      <w:r w:rsidRPr="00E8247B">
        <w:rPr>
          <w:rFonts w:ascii="標楷體" w:hAnsi="標楷體" w:cs="新細明體" w:hint="eastAsia"/>
          <w:snapToGrid/>
          <w:spacing w:val="0"/>
          <w:sz w:val="28"/>
          <w:szCs w:val="28"/>
        </w:rPr>
        <w:t xml:space="preserve"> 電纜架設備施工安全衛生抽查</w:t>
      </w:r>
      <w:r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0"/>
        </w:rPr>
      </w:pPr>
      <w:r w:rsidRPr="00E8247B">
        <w:rPr>
          <w:rFonts w:ascii="標楷體" w:hAnsi="標楷體" w:cs="Arial" w:hint="eastAsia"/>
          <w:snapToGrid/>
          <w:spacing w:val="0"/>
          <w:kern w:val="2"/>
          <w:sz w:val="28"/>
          <w:szCs w:val="28"/>
        </w:rPr>
        <w:t>(</w:t>
      </w:r>
      <w:r w:rsidRPr="00E8247B">
        <w:rPr>
          <w:rFonts w:ascii="標楷體" w:hAnsi="標楷體" w:cs="新細明體" w:hint="eastAsia"/>
          <w:snapToGrid/>
          <w:spacing w:val="0"/>
          <w:sz w:val="28"/>
          <w:szCs w:val="28"/>
        </w:rPr>
        <w:t>高空工作車作業安全</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86"/>
        <w:gridCol w:w="1560"/>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○檢查合格　　　</w:t>
            </w:r>
            <w:proofErr w:type="gramStart"/>
            <w:r w:rsidRPr="00E8247B">
              <w:rPr>
                <w:rFonts w:ascii="標楷體" w:hAnsi="標楷體" w:hint="eastAsia"/>
                <w:sz w:val="24"/>
                <w:szCs w:val="24"/>
              </w:rPr>
              <w:t>╳</w:t>
            </w:r>
            <w:proofErr w:type="gramEnd"/>
            <w:r w:rsidRPr="00E8247B">
              <w:rPr>
                <w:rFonts w:ascii="標楷體" w:hAnsi="標楷體" w:hint="eastAsia"/>
                <w:sz w:val="24"/>
                <w:szCs w:val="24"/>
              </w:rPr>
              <w:t>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FF0DD4">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274"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z w:val="22"/>
                <w:szCs w:val="22"/>
              </w:rPr>
              <w:t>電纜</w:t>
            </w:r>
            <w:proofErr w:type="gramStart"/>
            <w:r w:rsidRPr="00E8247B">
              <w:rPr>
                <w:rFonts w:ascii="標楷體" w:hAnsi="標楷體" w:hint="eastAsia"/>
                <w:sz w:val="22"/>
                <w:szCs w:val="22"/>
              </w:rPr>
              <w:t>托架與箱</w:t>
            </w:r>
            <w:proofErr w:type="gramEnd"/>
            <w:r w:rsidRPr="00E8247B">
              <w:rPr>
                <w:rFonts w:ascii="標楷體" w:hAnsi="標楷體" w:hint="eastAsia"/>
                <w:sz w:val="22"/>
                <w:szCs w:val="22"/>
              </w:rPr>
              <w:t>盤連接/</w:t>
            </w:r>
            <w:proofErr w:type="gramStart"/>
            <w:r w:rsidRPr="00E8247B">
              <w:rPr>
                <w:rFonts w:ascii="標楷體" w:hAnsi="標楷體" w:cs="DFKaiShu-SB-Estd-BF" w:hint="eastAsia"/>
                <w:spacing w:val="-20"/>
                <w:sz w:val="22"/>
                <w:szCs w:val="22"/>
                <w:lang w:bidi="ta-IN"/>
              </w:rPr>
              <w:t>電纜托架貫穿</w:t>
            </w:r>
            <w:proofErr w:type="gramEnd"/>
            <w:r w:rsidRPr="00E8247B">
              <w:rPr>
                <w:rFonts w:ascii="標楷體" w:hAnsi="標楷體" w:cs="DFKaiShu-SB-Estd-BF" w:hint="eastAsia"/>
                <w:spacing w:val="-20"/>
                <w:sz w:val="22"/>
                <w:szCs w:val="22"/>
                <w:lang w:bidi="ta-IN"/>
              </w:rPr>
              <w:t>防火區劃之牆</w:t>
            </w:r>
            <w:proofErr w:type="gramStart"/>
            <w:r w:rsidRPr="00E8247B">
              <w:rPr>
                <w:rFonts w:ascii="標楷體" w:hAnsi="標楷體" w:cs="DFKaiShu-SB-Estd-BF" w:hint="eastAsia"/>
                <w:spacing w:val="-20"/>
                <w:sz w:val="22"/>
                <w:szCs w:val="22"/>
                <w:lang w:bidi="ta-IN"/>
              </w:rPr>
              <w:t>面開孔需施</w:t>
            </w:r>
            <w:proofErr w:type="gramEnd"/>
            <w:r w:rsidRPr="00E8247B">
              <w:rPr>
                <w:rFonts w:ascii="標楷體" w:hAnsi="標楷體" w:cs="DFKaiShu-SB-Estd-BF" w:hint="eastAsia"/>
                <w:spacing w:val="-20"/>
                <w:sz w:val="22"/>
                <w:szCs w:val="22"/>
                <w:lang w:bidi="ta-IN"/>
              </w:rPr>
              <w:t>作防火填塞</w:t>
            </w:r>
            <w:r w:rsidRPr="00E8247B">
              <w:rPr>
                <w:rFonts w:ascii="標楷體" w:hAnsi="標楷體" w:hint="eastAsia"/>
                <w:sz w:val="22"/>
                <w:szCs w:val="22"/>
              </w:rPr>
              <w:t>/</w:t>
            </w:r>
            <w:proofErr w:type="gramStart"/>
            <w:r w:rsidRPr="00E8247B">
              <w:rPr>
                <w:rFonts w:ascii="標楷體" w:hAnsi="標楷體" w:cs="DFKaiShu-SB-Estd-BF" w:hint="eastAsia"/>
                <w:spacing w:val="0"/>
                <w:sz w:val="22"/>
                <w:szCs w:val="22"/>
                <w:lang w:bidi="ta-IN"/>
              </w:rPr>
              <w:t>電纜托架接地</w:t>
            </w:r>
            <w:proofErr w:type="gramEnd"/>
            <w:r w:rsidRPr="00E8247B">
              <w:rPr>
                <w:rFonts w:ascii="標楷體" w:hAnsi="標楷體" w:cs="DFKaiShu-SB-Estd-BF" w:hint="eastAsia"/>
                <w:spacing w:val="0"/>
                <w:sz w:val="22"/>
                <w:szCs w:val="22"/>
                <w:lang w:bidi="ta-IN"/>
              </w:rPr>
              <w:t>之連續性</w:t>
            </w:r>
          </w:p>
        </w:tc>
        <w:tc>
          <w:tcPr>
            <w:tcW w:w="1560" w:type="dxa"/>
            <w:tcBorders>
              <w:top w:val="single" w:sz="6" w:space="0" w:color="auto"/>
              <w:bottom w:val="single" w:sz="4"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w:t>
            </w:r>
            <w:proofErr w:type="gramStart"/>
            <w:r w:rsidRPr="00E8247B">
              <w:rPr>
                <w:rFonts w:ascii="標楷體" w:hAnsi="標楷體" w:cs="標楷體" w:hint="eastAsia"/>
                <w:szCs w:val="24"/>
                <w:lang w:val="zh-TW"/>
              </w:rPr>
              <w:t>銲</w:t>
            </w:r>
            <w:proofErr w:type="gramEnd"/>
            <w:r w:rsidRPr="00E8247B">
              <w:rPr>
                <w:rFonts w:ascii="標楷體" w:hAnsi="標楷體" w:cs="標楷體" w:hint="eastAsia"/>
                <w:szCs w:val="24"/>
                <w:lang w:val="zh-TW"/>
              </w:rPr>
              <w:t>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FF0DD4">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560" w:type="dxa"/>
            <w:tcBorders>
              <w:top w:val="single" w:sz="4" w:space="0" w:color="auto"/>
              <w:bottom w:val="single" w:sz="4" w:space="0" w:color="auto"/>
            </w:tcBorders>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proofErr w:type="gramStart"/>
            <w:r w:rsidRPr="00E8247B">
              <w:rPr>
                <w:rFonts w:ascii="標楷體" w:hAnsi="標楷體"/>
                <w:sz w:val="24"/>
                <w:szCs w:val="24"/>
              </w:rPr>
              <w:t>是否在場監督</w:t>
            </w:r>
            <w:proofErr w:type="gramEnd"/>
            <w:r w:rsidRPr="00E8247B">
              <w:rPr>
                <w:rFonts w:ascii="標楷體" w:hAnsi="標楷體"/>
                <w:sz w:val="24"/>
                <w:szCs w:val="24"/>
              </w:rPr>
              <w:t>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FF0DD4">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560" w:type="dxa"/>
            <w:tcBorders>
              <w:top w:val="single" w:sz="4" w:space="0" w:color="auto"/>
            </w:tcBorders>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34"/>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274"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標楷體" w:hint="eastAsia"/>
                <w:b/>
                <w:szCs w:val="26"/>
              </w:rPr>
              <w:t>※</w:t>
            </w:r>
            <w:r w:rsidRPr="00E8247B">
              <w:rPr>
                <w:rFonts w:ascii="標楷體" w:hAnsi="標楷體" w:hint="eastAsia"/>
                <w:sz w:val="22"/>
                <w:szCs w:val="22"/>
              </w:rPr>
              <w:t>電纜</w:t>
            </w:r>
            <w:proofErr w:type="gramStart"/>
            <w:r w:rsidRPr="00E8247B">
              <w:rPr>
                <w:rFonts w:ascii="標楷體" w:hAnsi="標楷體" w:hint="eastAsia"/>
                <w:sz w:val="22"/>
                <w:szCs w:val="22"/>
              </w:rPr>
              <w:t>托架與箱</w:t>
            </w:r>
            <w:proofErr w:type="gramEnd"/>
            <w:r w:rsidRPr="00E8247B">
              <w:rPr>
                <w:rFonts w:ascii="標楷體" w:hAnsi="標楷體" w:hint="eastAsia"/>
                <w:sz w:val="22"/>
                <w:szCs w:val="22"/>
              </w:rPr>
              <w:t>盤連接/</w:t>
            </w:r>
            <w:proofErr w:type="gramStart"/>
            <w:r w:rsidRPr="00E8247B">
              <w:rPr>
                <w:rFonts w:ascii="標楷體" w:hAnsi="標楷體" w:cs="DFKaiShu-SB-Estd-BF" w:hint="eastAsia"/>
                <w:spacing w:val="-20"/>
                <w:sz w:val="22"/>
                <w:szCs w:val="22"/>
                <w:lang w:bidi="ta-IN"/>
              </w:rPr>
              <w:t>電纜托架貫穿</w:t>
            </w:r>
            <w:proofErr w:type="gramEnd"/>
            <w:r w:rsidRPr="00E8247B">
              <w:rPr>
                <w:rFonts w:ascii="標楷體" w:hAnsi="標楷體" w:cs="DFKaiShu-SB-Estd-BF" w:hint="eastAsia"/>
                <w:spacing w:val="-20"/>
                <w:sz w:val="22"/>
                <w:szCs w:val="22"/>
                <w:lang w:bidi="ta-IN"/>
              </w:rPr>
              <w:t>防火區劃之牆</w:t>
            </w:r>
            <w:proofErr w:type="gramStart"/>
            <w:r w:rsidRPr="00E8247B">
              <w:rPr>
                <w:rFonts w:ascii="標楷體" w:hAnsi="標楷體" w:cs="DFKaiShu-SB-Estd-BF" w:hint="eastAsia"/>
                <w:spacing w:val="-20"/>
                <w:sz w:val="22"/>
                <w:szCs w:val="22"/>
                <w:lang w:bidi="ta-IN"/>
              </w:rPr>
              <w:t>面開孔需施</w:t>
            </w:r>
            <w:proofErr w:type="gramEnd"/>
            <w:r w:rsidRPr="00E8247B">
              <w:rPr>
                <w:rFonts w:ascii="標楷體" w:hAnsi="標楷體" w:cs="DFKaiShu-SB-Estd-BF" w:hint="eastAsia"/>
                <w:spacing w:val="-20"/>
                <w:sz w:val="22"/>
                <w:szCs w:val="22"/>
                <w:lang w:bidi="ta-IN"/>
              </w:rPr>
              <w:t>作防火填塞</w:t>
            </w:r>
            <w:r w:rsidRPr="00E8247B">
              <w:rPr>
                <w:rFonts w:ascii="標楷體" w:hAnsi="標楷體" w:hint="eastAsia"/>
                <w:sz w:val="22"/>
                <w:szCs w:val="22"/>
              </w:rPr>
              <w:t>/</w:t>
            </w:r>
            <w:proofErr w:type="gramStart"/>
            <w:r w:rsidRPr="00E8247B">
              <w:rPr>
                <w:rFonts w:ascii="標楷體" w:hAnsi="標楷體" w:cs="DFKaiShu-SB-Estd-BF" w:hint="eastAsia"/>
                <w:spacing w:val="0"/>
                <w:sz w:val="22"/>
                <w:szCs w:val="22"/>
                <w:lang w:bidi="ta-IN"/>
              </w:rPr>
              <w:t>電纜托架接地</w:t>
            </w:r>
            <w:proofErr w:type="gramEnd"/>
            <w:r w:rsidRPr="00E8247B">
              <w:rPr>
                <w:rFonts w:ascii="標楷體" w:hAnsi="標楷體" w:cs="DFKaiShu-SB-Estd-BF" w:hint="eastAsia"/>
                <w:spacing w:val="0"/>
                <w:sz w:val="22"/>
                <w:szCs w:val="22"/>
                <w:lang w:bidi="ta-IN"/>
              </w:rPr>
              <w:t>之連續性</w:t>
            </w:r>
          </w:p>
        </w:tc>
        <w:tc>
          <w:tcPr>
            <w:tcW w:w="1560"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高空作業車作業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控制器空載操作試運轉是否正常？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560"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承載勞工於工作台上作業是否配戴安全帶並依規定使用工作台不得為載運重物及氧氣乙炔鋼瓶？</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560"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高空工作車工作台作業半徑下方人員禁止進入？</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560"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移動工作車時，工作台是否先行降下且工作台上禁止有作業人員？</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w:t>
            </w:r>
            <w:proofErr w:type="gramStart"/>
            <w:r w:rsidRPr="00E8247B">
              <w:rPr>
                <w:rFonts w:ascii="標楷體" w:hAnsi="標楷體" w:cs="Arial"/>
                <w:sz w:val="24"/>
                <w:szCs w:val="24"/>
              </w:rPr>
              <w:t>不</w:t>
            </w:r>
            <w:proofErr w:type="gramEnd"/>
            <w:r w:rsidRPr="00E8247B">
              <w:rPr>
                <w:rFonts w:ascii="標楷體" w:hAnsi="標楷體" w:cs="Arial"/>
                <w:sz w:val="24"/>
                <w:szCs w:val="24"/>
              </w:rPr>
              <w:t>合格者註明「</w:t>
            </w:r>
            <w:proofErr w:type="gramStart"/>
            <w:r w:rsidRPr="00E8247B">
              <w:rPr>
                <w:rFonts w:ascii="標楷體" w:hAnsi="標楷體" w:cs="細明體" w:hint="eastAsia"/>
                <w:sz w:val="24"/>
                <w:szCs w:val="24"/>
              </w:rPr>
              <w:t>╳</w:t>
            </w:r>
            <w:proofErr w:type="gramEnd"/>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w:t>
            </w:r>
            <w:proofErr w:type="gramStart"/>
            <w:r w:rsidR="000E1829" w:rsidRPr="00E8247B">
              <w:rPr>
                <w:rFonts w:ascii="標楷體" w:hAnsi="標楷體" w:cs="Arial"/>
                <w:sz w:val="24"/>
                <w:szCs w:val="24"/>
              </w:rPr>
              <w:t>覈</w:t>
            </w:r>
            <w:proofErr w:type="gramEnd"/>
            <w:r w:rsidR="000E1829" w:rsidRPr="00E8247B">
              <w:rPr>
                <w:rFonts w:ascii="標楷體" w:hAnsi="標楷體" w:cs="Arial"/>
                <w:sz w:val="24"/>
                <w:szCs w:val="24"/>
              </w:rPr>
              <w:t>實記載簽認，並應由監造工地負責人或授權人確實</w:t>
            </w:r>
            <w:proofErr w:type="gramStart"/>
            <w:r w:rsidR="000E1829" w:rsidRPr="00E8247B">
              <w:rPr>
                <w:rFonts w:ascii="標楷體" w:hAnsi="標楷體" w:cs="Arial"/>
                <w:sz w:val="24"/>
                <w:szCs w:val="24"/>
              </w:rPr>
              <w:t>複閱</w:t>
            </w:r>
            <w:proofErr w:type="gramEnd"/>
            <w:r w:rsidRPr="00E8247B">
              <w:rPr>
                <w:rFonts w:ascii="標楷體" w:hAnsi="標楷體" w:cs="Arial"/>
                <w:sz w:val="24"/>
                <w:szCs w:val="24"/>
              </w:rPr>
              <w:t>。</w:t>
            </w:r>
          </w:p>
        </w:tc>
      </w:tr>
    </w:tbl>
    <w:p w:rsidR="00B37FB9" w:rsidRDefault="00B37FB9" w:rsidP="00B37FB9">
      <w:pPr>
        <w:autoSpaceDE/>
        <w:autoSpaceDN/>
        <w:snapToGrid/>
        <w:spacing w:afterLines="25" w:after="60" w:line="280" w:lineRule="exact"/>
        <w:rPr>
          <w:rFonts w:ascii="標楷體" w:hAnsi="標楷體"/>
          <w:szCs w:val="24"/>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sectPr w:rsidR="00B37FB9" w:rsidSect="006A7D10">
      <w:footerReference w:type="first" r:id="rId12"/>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C91" w:rsidRDefault="005C5C91">
      <w:r>
        <w:separator/>
      </w:r>
    </w:p>
  </w:endnote>
  <w:endnote w:type="continuationSeparator" w:id="0">
    <w:p w:rsidR="005C5C91" w:rsidRDefault="005C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721906"/>
      <w:docPartObj>
        <w:docPartGallery w:val="Page Numbers (Bottom of Page)"/>
        <w:docPartUnique/>
      </w:docPartObj>
    </w:sdtPr>
    <w:sdtEndPr/>
    <w:sdtContent>
      <w:p w:rsidR="00FF0DD4" w:rsidRDefault="00FF0DD4" w:rsidP="00E26494">
        <w:pPr>
          <w:pStyle w:val="a6"/>
          <w:jc w:val="center"/>
        </w:pPr>
        <w:r>
          <w:fldChar w:fldCharType="begin"/>
        </w:r>
        <w:r>
          <w:instrText>PAGE   \* MERGEFORMAT</w:instrText>
        </w:r>
        <w:r>
          <w:fldChar w:fldCharType="separate"/>
        </w:r>
        <w:r w:rsidR="00F6359A" w:rsidRPr="00F6359A">
          <w:rPr>
            <w:lang w:val="zh-TW"/>
          </w:rPr>
          <w:t>5</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C91" w:rsidRDefault="005C5C91">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5C5C91" w:rsidRDefault="005C5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B27835" w:rsidRDefault="00FF0DD4"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FF0DD4" w:rsidRPr="002220DD" w:rsidRDefault="00FF0DD4" w:rsidP="00193247">
    <w:pPr>
      <w:pStyle w:val="af"/>
      <w:pBdr>
        <w:bottom w:val="none" w:sz="0" w:space="0" w:color="auto"/>
      </w:pBdr>
    </w:pPr>
    <w:r w:rsidRPr="00B27835">
      <w:rPr>
        <w:rFonts w:ascii="標楷體" w:eastAsia="標楷體" w:hAnsi="標楷體" w:hint="eastAsia"/>
        <w:bdr w:val="single" w:sz="4" w:space="0" w:color="auto"/>
      </w:rPr>
      <w:t>1</w:t>
    </w:r>
    <w:r>
      <w:rPr>
        <w:rFonts w:ascii="標楷體" w:eastAsia="標楷體" w:hAnsi="標楷體" w:hint="eastAsia"/>
        <w:bdr w:val="single" w:sz="4" w:space="0" w:color="auto"/>
      </w:rPr>
      <w:t>1112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5C91"/>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C9E"/>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59A"/>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6671A-4A58-46AD-B169-1557F20EC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424</Words>
  <Characters>2419</Characters>
  <Application>Microsoft Office Word</Application>
  <DocSecurity>0</DocSecurity>
  <Lines>20</Lines>
  <Paragraphs>5</Paragraphs>
  <ScaleCrop>false</ScaleCrop>
  <Company>TYLin Taiwan</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3</cp:revision>
  <cp:lastPrinted>2016-12-15T01:56:00Z</cp:lastPrinted>
  <dcterms:created xsi:type="dcterms:W3CDTF">2023-10-25T03:33:00Z</dcterms:created>
  <dcterms:modified xsi:type="dcterms:W3CDTF">2023-10-25T07:15:00Z</dcterms:modified>
</cp:coreProperties>
</file>