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68896" behindDoc="0" locked="0" layoutInCell="1" allowOverlap="1">
                <wp:simplePos x="0" y="0"/>
                <wp:positionH relativeFrom="column">
                  <wp:posOffset>286385</wp:posOffset>
                </wp:positionH>
                <wp:positionV relativeFrom="paragraph">
                  <wp:posOffset>62865</wp:posOffset>
                </wp:positionV>
                <wp:extent cx="8983980" cy="3957955"/>
                <wp:effectExtent l="0" t="0" r="0" b="4445"/>
                <wp:wrapNone/>
                <wp:docPr id="27928" name="群組 279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7955"/>
                          <a:chOff x="1345" y="1163"/>
                          <a:chExt cx="14148" cy="6233"/>
                        </a:xfrm>
                      </wpg:grpSpPr>
                      <wps:wsp>
                        <wps:cNvPr id="27929"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0"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1" name="文字方塊 19"/>
                        <wps:cNvSpPr txBox="1">
                          <a:spLocks noChangeArrowheads="1"/>
                        </wps:cNvSpPr>
                        <wps:spPr bwMode="auto">
                          <a:xfrm>
                            <a:off x="5275" y="362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2" name="文字方塊 19"/>
                        <wps:cNvSpPr txBox="1">
                          <a:spLocks noChangeArrowheads="1"/>
                        </wps:cNvSpPr>
                        <wps:spPr bwMode="auto">
                          <a:xfrm>
                            <a:off x="13411" y="1163"/>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3"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4" name="文字方塊 19"/>
                        <wps:cNvSpPr txBox="1">
                          <a:spLocks noChangeArrowheads="1"/>
                        </wps:cNvSpPr>
                        <wps:spPr bwMode="auto">
                          <a:xfrm>
                            <a:off x="13471" y="3623"/>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5" name="文字方塊 19"/>
                        <wps:cNvSpPr txBox="1">
                          <a:spLocks noChangeArrowheads="1"/>
                        </wps:cNvSpPr>
                        <wps:spPr bwMode="auto">
                          <a:xfrm>
                            <a:off x="10689" y="1185"/>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936"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37"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38"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39"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40"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41"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42"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43"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944"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945"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62000" rIns="36000" bIns="0" anchor="t" anchorCtr="0" upright="1">
                          <a:noAutofit/>
                        </wps:bodyPr>
                      </wps:wsp>
                      <wps:wsp>
                        <wps:cNvPr id="27946"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86B7A" w:rsidRDefault="00FF0DD4" w:rsidP="00B37FB9">
                              <w:pPr>
                                <w:adjustRightInd w:val="0"/>
                                <w:spacing w:line="260" w:lineRule="exact"/>
                                <w:jc w:val="left"/>
                                <w:rPr>
                                  <w:rFonts w:ascii="標楷體" w:hAnsi="標楷體"/>
                                  <w:bCs/>
                                  <w:spacing w:val="0"/>
                                  <w:szCs w:val="24"/>
                                </w:rPr>
                              </w:pPr>
                              <w:r w:rsidRPr="00686B7A">
                                <w:rPr>
                                  <w:rFonts w:ascii="標楷體" w:hAnsi="標楷體" w:hint="eastAsia"/>
                                  <w:spacing w:val="0"/>
                                  <w:lang w:bidi="ta-IN"/>
                                </w:rPr>
                                <w:t>分電箱安裝固定</w:t>
                              </w:r>
                            </w:p>
                          </w:txbxContent>
                        </wps:txbx>
                        <wps:bodyPr rot="0" vert="horz" wrap="square" lIns="36000" tIns="162000" rIns="36000" bIns="0" anchor="t" anchorCtr="0" upright="1">
                          <a:noAutofit/>
                        </wps:bodyPr>
                      </wps:wsp>
                      <wps:wsp>
                        <wps:cNvPr id="27947" name="圓角矩形 14578"/>
                        <wps:cNvSpPr>
                          <a:spLocks noChangeArrowheads="1"/>
                        </wps:cNvSpPr>
                        <wps:spPr bwMode="auto">
                          <a:xfrm>
                            <a:off x="4616" y="654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948"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49"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84D05" w:rsidRDefault="00FF0DD4" w:rsidP="00B37FB9">
                              <w:pPr>
                                <w:jc w:val="center"/>
                                <w:rPr>
                                  <w:szCs w:val="24"/>
                                </w:rPr>
                              </w:pPr>
                              <w:r w:rsidRPr="005C2813">
                                <w:rPr>
                                  <w:rFonts w:ascii="標楷體" w:hAnsi="標楷體" w:hint="eastAsia"/>
                                  <w:lang w:bidi="ta-IN"/>
                                </w:rPr>
                                <w:t>纜線引進</w:t>
                              </w:r>
                            </w:p>
                          </w:txbxContent>
                        </wps:txbx>
                        <wps:bodyPr rot="0" vert="horz" wrap="square" lIns="36000" tIns="90000" rIns="36000" bIns="0" anchor="t" anchorCtr="0" upright="1">
                          <a:noAutofit/>
                        </wps:bodyPr>
                      </wps:wsp>
                      <wps:wsp>
                        <wps:cNvPr id="27950"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51"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52"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897B02" w:rsidRDefault="00FF0DD4" w:rsidP="00B37FB9">
                              <w:pPr>
                                <w:adjustRightInd w:val="0"/>
                                <w:spacing w:line="260" w:lineRule="exact"/>
                                <w:jc w:val="center"/>
                                <w:rPr>
                                  <w:rFonts w:ascii="標楷體" w:hAnsi="標楷體"/>
                                  <w:bCs/>
                                  <w:color w:val="000000"/>
                                  <w:szCs w:val="24"/>
                                </w:rPr>
                              </w:pPr>
                              <w:r w:rsidRPr="005C2813">
                                <w:rPr>
                                  <w:rFonts w:ascii="標楷體" w:hAnsi="標楷體" w:hint="eastAsia"/>
                                </w:rPr>
                                <w:t>分電箱組裝</w:t>
                              </w:r>
                            </w:p>
                          </w:txbxContent>
                        </wps:txbx>
                        <wps:bodyPr rot="0" vert="horz" wrap="square" lIns="36000" tIns="162000" rIns="36000" bIns="0" anchor="t" anchorCtr="0" upright="1">
                          <a:noAutofit/>
                        </wps:bodyPr>
                      </wps:wsp>
                      <wps:wsp>
                        <wps:cNvPr id="27953"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86B7A" w:rsidRDefault="00FF0DD4" w:rsidP="00B37FB9">
                              <w:pPr>
                                <w:adjustRightInd w:val="0"/>
                                <w:spacing w:line="260" w:lineRule="exact"/>
                                <w:rPr>
                                  <w:rFonts w:ascii="標楷體" w:hAnsi="標楷體"/>
                                  <w:bCs/>
                                  <w:spacing w:val="0"/>
                                  <w:szCs w:val="24"/>
                                </w:rPr>
                              </w:pPr>
                              <w:r w:rsidRPr="00686B7A">
                                <w:rPr>
                                  <w:rFonts w:ascii="標楷體" w:hAnsi="標楷體" w:hint="eastAsia"/>
                                  <w:spacing w:val="0"/>
                                </w:rPr>
                                <w:t>分電箱固定牢靠</w:t>
                              </w:r>
                            </w:p>
                          </w:txbxContent>
                        </wps:txbx>
                        <wps:bodyPr rot="0" vert="horz" wrap="square" lIns="36000" tIns="162000" rIns="36000" bIns="0" anchor="t" anchorCtr="0" upright="1">
                          <a:noAutofit/>
                        </wps:bodyPr>
                      </wps:wsp>
                      <wps:wsp>
                        <wps:cNvPr id="27957"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F1A3A" w:rsidRDefault="00FF0DD4" w:rsidP="00B37FB9">
                              <w:pPr>
                                <w:adjustRightInd w:val="0"/>
                                <w:jc w:val="center"/>
                                <w:rPr>
                                  <w:szCs w:val="24"/>
                                </w:rPr>
                              </w:pPr>
                              <w:r w:rsidRPr="005C2813">
                                <w:rPr>
                                  <w:rFonts w:ascii="標楷體" w:hAnsi="標楷體" w:hint="eastAsia"/>
                                </w:rPr>
                                <w:t>箱體內清潔</w:t>
                              </w:r>
                            </w:p>
                          </w:txbxContent>
                        </wps:txbx>
                        <wps:bodyPr rot="0" vert="horz" wrap="square" lIns="36000" tIns="90000" rIns="36000" bIns="0" anchor="t" anchorCtr="0" upright="1">
                          <a:noAutofit/>
                        </wps:bodyPr>
                      </wps:wsp>
                      <wps:wsp>
                        <wps:cNvPr id="27958"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59" name="文字方塊 14577"/>
                        <wps:cNvSpPr txBox="1">
                          <a:spLocks noChangeArrowheads="1"/>
                        </wps:cNvSpPr>
                        <wps:spPr bwMode="auto">
                          <a:xfrm>
                            <a:off x="12728" y="410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86B7A" w:rsidRDefault="00FF0DD4" w:rsidP="00B37FB9">
                              <w:pPr>
                                <w:adjustRightInd w:val="0"/>
                                <w:spacing w:line="260" w:lineRule="exact"/>
                                <w:rPr>
                                  <w:rFonts w:ascii="標楷體" w:hAnsi="標楷體"/>
                                  <w:spacing w:val="0"/>
                                </w:rPr>
                              </w:pPr>
                              <w:r w:rsidRPr="00686B7A">
                                <w:rPr>
                                  <w:rFonts w:ascii="標楷體" w:hAnsi="標楷體" w:hint="eastAsia"/>
                                  <w:spacing w:val="0"/>
                                </w:rPr>
                                <w:t>箱體之表面完整</w:t>
                              </w:r>
                            </w:p>
                          </w:txbxContent>
                        </wps:txbx>
                        <wps:bodyPr rot="0" vert="horz" wrap="square" lIns="36000" tIns="162000" rIns="36000" bIns="0" anchor="t" anchorCtr="0" upright="1">
                          <a:noAutofit/>
                        </wps:bodyPr>
                      </wps:wsp>
                      <wps:wsp>
                        <wps:cNvPr id="27960"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961"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62"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63"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64"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65"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928" o:spid="_x0000_s1175" style="position:absolute;left:0;text-align:left;margin-left:22.55pt;margin-top:4.95pt;width:707.4pt;height:311.65pt;z-index:252368896" coordorigin="1345,1163" coordsize="14148,6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">
                <v:shape id="文字方塊 19" o:spid="_x0000_s1176"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77"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78" type="#_x0000_t202" style="position:absolute;left:5275;top:362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79" type="#_x0000_t202" style="position:absolute;left:13411;top:1163;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80"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81" type="#_x0000_t202" style="position:absolute;left:13471;top:3623;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82" type="#_x0000_t202" style="position:absolute;left:10689;top:1185;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183"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"/>
                <v:line id="直線接點 3" o:spid="_x0000_s1184"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"/>
                <v:line id="直線接點 4" o:spid="_x0000_s1185"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"/>
                <v:line id="直線接點 5" o:spid="_x0000_s1186"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"/>
                <v:shape id="直線單箭頭接點 43" o:spid="_x0000_s1187"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">
                  <v:stroke endarrow="open"/>
                </v:shape>
                <v:shape id="直線單箭頭接點 101" o:spid="_x0000_s1188"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">
                  <v:stroke endarrow="open"/>
                </v:shape>
                <v:shape id="直線單箭頭接點 104" o:spid="_x0000_s1189"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">
                  <v:stroke endarrow="open"/>
                </v:shape>
                <v:roundrect id="圓角矩形 14578" o:spid="_x0000_s1190"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" filled="f">
                  <v:textbox inset="1mm,0,1mm,0">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191"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192"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" filled="f">
                  <v:textbox inset="1mm,4.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193"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" filled="f">
                  <v:textbox inset="1mm,4.5mm,1mm,0">
                    <w:txbxContent>
                      <w:p w:rsidR="00FF0DD4" w:rsidRPr="00686B7A" w:rsidRDefault="00FF0DD4" w:rsidP="00B37FB9">
                        <w:pPr>
                          <w:adjustRightInd w:val="0"/>
                          <w:spacing w:line="260" w:lineRule="exact"/>
                          <w:jc w:val="left"/>
                          <w:rPr>
                            <w:rFonts w:ascii="標楷體" w:hAnsi="標楷體"/>
                            <w:bCs/>
                            <w:spacing w:val="0"/>
                            <w:szCs w:val="24"/>
                          </w:rPr>
                        </w:pPr>
                        <w:r w:rsidRPr="00686B7A">
                          <w:rPr>
                            <w:rFonts w:ascii="標楷體" w:hAnsi="標楷體" w:hint="eastAsia"/>
                            <w:spacing w:val="0"/>
                            <w:lang w:bidi="ta-IN"/>
                          </w:rPr>
                          <w:t>分電箱安裝固定</w:t>
                        </w:r>
                      </w:p>
                    </w:txbxContent>
                  </v:textbox>
                </v:shape>
                <v:roundrect id="圓角矩形 14578" o:spid="_x0000_s1194" style="position:absolute;left:4616;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">
                  <v:textbox inset="1mm,0,1mm,0">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195"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">
                  <v:stroke endarrow="open"/>
                </v:shape>
                <v:shape id="文字方塊 14577" o:spid="_x0000_s1196"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" filled="f">
                  <v:textbox inset="1mm,2.5mm,1mm,0">
                    <w:txbxContent>
                      <w:p w:rsidR="00FF0DD4" w:rsidRPr="00584D05" w:rsidRDefault="00FF0DD4" w:rsidP="00B37FB9">
                        <w:pPr>
                          <w:jc w:val="center"/>
                          <w:rPr>
                            <w:szCs w:val="24"/>
                          </w:rPr>
                        </w:pPr>
                        <w:r w:rsidRPr="005C2813">
                          <w:rPr>
                            <w:rFonts w:ascii="標楷體" w:hAnsi="標楷體" w:hint="eastAsia"/>
                            <w:lang w:bidi="ta-IN"/>
                          </w:rPr>
                          <w:t>纜線引進</w:t>
                        </w:r>
                      </w:p>
                    </w:txbxContent>
                  </v:textbox>
                </v:shape>
                <v:shape id="直線單箭頭接點 101" o:spid="_x0000_s1197"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">
                  <v:stroke endarrow="open"/>
                </v:shape>
                <v:shape id="直線單箭頭接點 104" o:spid="_x0000_s1198"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">
                  <v:stroke endarrow="open"/>
                </v:shape>
                <v:shape id="文字方塊 14576" o:spid="_x0000_s1199"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" filled="f">
                  <v:textbox inset="1mm,4.5mm,1mm,0">
                    <w:txbxContent>
                      <w:p w:rsidR="00FF0DD4" w:rsidRPr="00897B02" w:rsidRDefault="00FF0DD4" w:rsidP="00B37FB9">
                        <w:pPr>
                          <w:adjustRightInd w:val="0"/>
                          <w:spacing w:line="260" w:lineRule="exact"/>
                          <w:jc w:val="center"/>
                          <w:rPr>
                            <w:rFonts w:ascii="標楷體" w:hAnsi="標楷體"/>
                            <w:bCs/>
                            <w:color w:val="000000"/>
                            <w:szCs w:val="24"/>
                          </w:rPr>
                        </w:pPr>
                        <w:r w:rsidRPr="005C2813">
                          <w:rPr>
                            <w:rFonts w:ascii="標楷體" w:hAnsi="標楷體" w:hint="eastAsia"/>
                          </w:rPr>
                          <w:t>分電箱組裝</w:t>
                        </w:r>
                      </w:p>
                    </w:txbxContent>
                  </v:textbox>
                </v:shape>
                <v:shape id="文字方塊 14584" o:spid="_x0000_s1200"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" filled="f">
                  <v:textbox inset="1mm,4.5mm,1mm,0">
                    <w:txbxContent>
                      <w:p w:rsidR="00FF0DD4" w:rsidRPr="00686B7A" w:rsidRDefault="00FF0DD4" w:rsidP="00B37FB9">
                        <w:pPr>
                          <w:adjustRightInd w:val="0"/>
                          <w:spacing w:line="260" w:lineRule="exact"/>
                          <w:rPr>
                            <w:rFonts w:ascii="標楷體" w:hAnsi="標楷體"/>
                            <w:bCs/>
                            <w:spacing w:val="0"/>
                            <w:szCs w:val="24"/>
                          </w:rPr>
                        </w:pPr>
                        <w:r w:rsidRPr="00686B7A">
                          <w:rPr>
                            <w:rFonts w:ascii="標楷體" w:hAnsi="標楷體" w:hint="eastAsia"/>
                            <w:spacing w:val="0"/>
                          </w:rPr>
                          <w:t>分電箱固定牢靠</w:t>
                        </w:r>
                      </w:p>
                    </w:txbxContent>
                  </v:textbox>
                </v:shape>
                <v:shape id="文字方塊 14577" o:spid="_x0000_s1201"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" filled="f">
                  <v:textbox inset="1mm,2.5mm,1mm,0">
                    <w:txbxContent>
                      <w:p w:rsidR="00FF0DD4" w:rsidRPr="005F1A3A" w:rsidRDefault="00FF0DD4" w:rsidP="00B37FB9">
                        <w:pPr>
                          <w:adjustRightInd w:val="0"/>
                          <w:jc w:val="center"/>
                          <w:rPr>
                            <w:szCs w:val="24"/>
                          </w:rPr>
                        </w:pPr>
                        <w:r w:rsidRPr="005C2813">
                          <w:rPr>
                            <w:rFonts w:ascii="標楷體" w:hAnsi="標楷體" w:hint="eastAsia"/>
                          </w:rPr>
                          <w:t>箱體內清潔</w:t>
                        </w:r>
                      </w:p>
                    </w:txbxContent>
                  </v:textbox>
                </v:shape>
                <v:shape id="直線單箭頭接點 104" o:spid="_x0000_s1202"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">
                  <v:stroke endarrow="open"/>
                </v:shape>
                <v:shape id="文字方塊 14577" o:spid="_x0000_s1203" type="#_x0000_t202" style="position:absolute;left:12728;top:410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" filled="f">
                  <v:textbox inset="1mm,4.5mm,1mm,0">
                    <w:txbxContent>
                      <w:p w:rsidR="00FF0DD4" w:rsidRPr="00686B7A" w:rsidRDefault="00FF0DD4" w:rsidP="00B37FB9">
                        <w:pPr>
                          <w:adjustRightInd w:val="0"/>
                          <w:spacing w:line="260" w:lineRule="exact"/>
                          <w:rPr>
                            <w:rFonts w:ascii="標楷體" w:hAnsi="標楷體"/>
                            <w:spacing w:val="0"/>
                          </w:rPr>
                        </w:pPr>
                        <w:r w:rsidRPr="00686B7A">
                          <w:rPr>
                            <w:rFonts w:ascii="標楷體" w:hAnsi="標楷體" w:hint="eastAsia"/>
                            <w:spacing w:val="0"/>
                          </w:rPr>
                          <w:t>箱體之表面完整</w:t>
                        </w:r>
                      </w:p>
                    </w:txbxContent>
                  </v:textbox>
                </v:shape>
                <v:shape id="直線單箭頭接點 43" o:spid="_x0000_s1204"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">
                  <v:stroke endarrow="open"/>
                </v:shape>
                <v:line id="直線接點 2" o:spid="_x0000_s1205"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"/>
                <v:line id="直線接點 3" o:spid="_x0000_s1206"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"/>
                <v:line id="直線接點 4" o:spid="_x0000_s1207"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"/>
                <v:line id="直線接點 5" o:spid="_x0000_s1208"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"/>
                <v:shape id="直線單箭頭接點 43" o:spid="_x0000_s1209"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69920" behindDoc="0" locked="0" layoutInCell="1" allowOverlap="1">
                <wp:simplePos x="0" y="0"/>
                <wp:positionH relativeFrom="margin">
                  <wp:posOffset>18415</wp:posOffset>
                </wp:positionH>
                <wp:positionV relativeFrom="paragraph">
                  <wp:posOffset>27940</wp:posOffset>
                </wp:positionV>
                <wp:extent cx="9251950" cy="1184910"/>
                <wp:effectExtent l="0" t="0" r="0" b="0"/>
                <wp:wrapNone/>
                <wp:docPr id="27927" name="矩形 279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B423DD">
                            <w:pPr>
                              <w:adjustRightInd w:val="0"/>
                              <w:spacing w:line="240" w:lineRule="auto"/>
                              <w:ind w:left="248" w:hangingChars="100" w:hanging="248"/>
                              <w:rPr>
                                <w:rFonts w:ascii="標楷體" w:hAnsi="標楷體" w:cs="標楷體"/>
                                <w:sz w:val="32"/>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927" o:spid="_x0000_s1210" style="position:absolute;left:0;text-align:left;margin-left:1.45pt;margin-top:2.2pt;width:728.5pt;height:93.3pt;z-index:25236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B423DD">
                      <w:pPr>
                        <w:adjustRightInd w:val="0"/>
                        <w:spacing w:line="240" w:lineRule="auto"/>
                        <w:ind w:left="248" w:hangingChars="100" w:hanging="248"/>
                        <w:rPr>
                          <w:rFonts w:ascii="標楷體" w:hAnsi="標楷體" w:cs="標楷體"/>
                          <w:sz w:val="32"/>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圖G-73-1 分電箱設備安裝施工抽查程序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表SG-73-1 分電箱設備安裝施工安全衛生抽查標準表</w:t>
      </w:r>
    </w:p>
    <w:tbl>
      <w:tblPr>
        <w:tblW w:w="4974"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4"/>
        <w:gridCol w:w="863"/>
        <w:gridCol w:w="1392"/>
        <w:gridCol w:w="3389"/>
        <w:gridCol w:w="1128"/>
        <w:gridCol w:w="988"/>
        <w:gridCol w:w="704"/>
        <w:gridCol w:w="2258"/>
        <w:gridCol w:w="2045"/>
        <w:gridCol w:w="841"/>
      </w:tblGrid>
      <w:tr w:rsidR="00E8247B" w:rsidRPr="00E8247B" w:rsidTr="009A5B3F">
        <w:trPr>
          <w:cantSplit/>
          <w:trHeight w:hRule="exact" w:val="666"/>
          <w:tblHeader/>
        </w:trPr>
        <w:tc>
          <w:tcPr>
            <w:tcW w:w="513"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9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93"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0"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6"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FF0DD4">
        <w:trPr>
          <w:cantSplit/>
          <w:trHeight w:val="587"/>
        </w:trPr>
        <w:tc>
          <w:tcPr>
            <w:tcW w:w="209"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4" w:type="pct"/>
            <w:vMerge w:val="restart"/>
            <w:shd w:val="clear" w:color="auto" w:fill="auto"/>
            <w:vAlign w:val="center"/>
          </w:tcPr>
          <w:p w:rsidR="00FF0DD4" w:rsidRPr="00E8247B" w:rsidRDefault="00FF0DD4" w:rsidP="00FF0DD4">
            <w:pPr>
              <w:adjustRightInd w:val="0"/>
              <w:spacing w:line="0" w:lineRule="atLeast"/>
              <w:rPr>
                <w:rFonts w:ascii="標楷體" w:hAnsi="標楷體"/>
                <w:szCs w:val="26"/>
                <w:lang w:val="zh-TW"/>
              </w:rPr>
            </w:pP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490" w:type="pct"/>
          </w:tcPr>
          <w:p w:rsidR="00FF0DD4" w:rsidRPr="00E8247B" w:rsidRDefault="00FF0DD4" w:rsidP="00FF0DD4">
            <w:pPr>
              <w:rPr>
                <w:sz w:val="24"/>
                <w:szCs w:val="24"/>
              </w:rPr>
            </w:pPr>
            <w:r w:rsidRPr="00E8247B">
              <w:rPr>
                <w:rFonts w:hint="eastAsia"/>
                <w:sz w:val="24"/>
                <w:szCs w:val="24"/>
              </w:rPr>
              <w:t>個人防護具</w:t>
            </w:r>
          </w:p>
        </w:tc>
        <w:tc>
          <w:tcPr>
            <w:tcW w:w="1193"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8"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4"/>
                <w:lang w:bidi="ta-IN"/>
              </w:rPr>
              <w:t>目視</w:t>
            </w:r>
          </w:p>
        </w:tc>
        <w:tc>
          <w:tcPr>
            <w:tcW w:w="248"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20" w:type="pct"/>
            <w:tcBorders>
              <w:bottom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6"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539"/>
        </w:trPr>
        <w:tc>
          <w:tcPr>
            <w:tcW w:w="20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4"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90" w:type="pct"/>
          </w:tcPr>
          <w:p w:rsidR="00FF0DD4" w:rsidRPr="00E8247B" w:rsidRDefault="00FF0DD4" w:rsidP="00FF0DD4">
            <w:pPr>
              <w:rPr>
                <w:sz w:val="24"/>
                <w:szCs w:val="24"/>
              </w:rPr>
            </w:pPr>
            <w:r w:rsidRPr="00E8247B">
              <w:rPr>
                <w:rFonts w:hint="eastAsia"/>
                <w:sz w:val="24"/>
                <w:szCs w:val="24"/>
              </w:rPr>
              <w:t>作業主管監督</w:t>
            </w:r>
          </w:p>
        </w:tc>
        <w:tc>
          <w:tcPr>
            <w:tcW w:w="1193"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8"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4"/>
                <w:lang w:bidi="ta-IN"/>
              </w:rPr>
              <w:t>目視</w:t>
            </w:r>
          </w:p>
        </w:tc>
        <w:tc>
          <w:tcPr>
            <w:tcW w:w="248"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20" w:type="pct"/>
            <w:tcBorders>
              <w:top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6"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911"/>
        </w:trPr>
        <w:tc>
          <w:tcPr>
            <w:tcW w:w="20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4"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90" w:type="pct"/>
          </w:tcPr>
          <w:p w:rsidR="00FF0DD4" w:rsidRPr="00E8247B" w:rsidRDefault="00FF0DD4" w:rsidP="00FF0DD4">
            <w:pPr>
              <w:rPr>
                <w:sz w:val="24"/>
                <w:szCs w:val="24"/>
              </w:rPr>
            </w:pPr>
            <w:r w:rsidRPr="00E8247B">
              <w:rPr>
                <w:rFonts w:hint="eastAsia"/>
                <w:sz w:val="24"/>
                <w:szCs w:val="24"/>
              </w:rPr>
              <w:t>人員進場管制</w:t>
            </w:r>
          </w:p>
        </w:tc>
        <w:tc>
          <w:tcPr>
            <w:tcW w:w="1193"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4"/>
                <w:lang w:bidi="ta-IN"/>
              </w:rPr>
              <w:t>目視</w:t>
            </w:r>
          </w:p>
        </w:tc>
        <w:tc>
          <w:tcPr>
            <w:tcW w:w="248"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210"/>
        </w:trPr>
        <w:tc>
          <w:tcPr>
            <w:tcW w:w="209"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4"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490" w:type="pct"/>
            <w:vMerge w:val="restart"/>
            <w:vAlign w:val="center"/>
          </w:tcPr>
          <w:p w:rsidR="00B37FB9" w:rsidRPr="00E8247B" w:rsidRDefault="00B37FB9" w:rsidP="009A5B3F">
            <w:pPr>
              <w:spacing w:line="0" w:lineRule="atLeast"/>
              <w:jc w:val="left"/>
              <w:rPr>
                <w:rFonts w:ascii="標楷體" w:hAnsi="標楷體" w:cs="DFKaiShu-SB-Estd-BF"/>
                <w:szCs w:val="26"/>
                <w:lang w:bidi="ta-IN"/>
              </w:rPr>
            </w:pPr>
            <w:r w:rsidRPr="00E8247B">
              <w:rPr>
                <w:rFonts w:ascii="標楷體" w:hAnsi="標楷體" w:hint="eastAsia"/>
                <w:szCs w:val="26"/>
              </w:rPr>
              <w:t>起重機具及吊掛作業</w:t>
            </w:r>
          </w:p>
        </w:tc>
        <w:tc>
          <w:tcPr>
            <w:tcW w:w="1193"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10"/>
        </w:trPr>
        <w:tc>
          <w:tcPr>
            <w:tcW w:w="20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4"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jc w:val="center"/>
              <w:rPr>
                <w:rFonts w:ascii="標楷體" w:hAnsi="標楷體"/>
                <w:sz w:val="24"/>
                <w:szCs w:val="24"/>
              </w:rPr>
            </w:pPr>
          </w:p>
        </w:tc>
        <w:tc>
          <w:tcPr>
            <w:tcW w:w="119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072"/>
        </w:trPr>
        <w:tc>
          <w:tcPr>
            <w:tcW w:w="20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4"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jc w:val="center"/>
              <w:rPr>
                <w:rFonts w:ascii="標楷體" w:hAnsi="標楷體"/>
                <w:sz w:val="24"/>
                <w:szCs w:val="24"/>
              </w:rPr>
            </w:pPr>
          </w:p>
        </w:tc>
        <w:tc>
          <w:tcPr>
            <w:tcW w:w="119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33"/>
        </w:trPr>
        <w:tc>
          <w:tcPr>
            <w:tcW w:w="20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4"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jc w:val="center"/>
              <w:rPr>
                <w:rFonts w:ascii="標楷體" w:hAnsi="標楷體"/>
                <w:sz w:val="24"/>
                <w:szCs w:val="24"/>
              </w:rPr>
            </w:pPr>
          </w:p>
        </w:tc>
        <w:tc>
          <w:tcPr>
            <w:tcW w:w="1193"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45"/>
        </w:trPr>
        <w:tc>
          <w:tcPr>
            <w:tcW w:w="20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4"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jc w:val="center"/>
              <w:rPr>
                <w:rFonts w:ascii="標楷體" w:hAnsi="標楷體"/>
                <w:sz w:val="24"/>
                <w:szCs w:val="24"/>
              </w:rPr>
            </w:pPr>
          </w:p>
        </w:tc>
        <w:tc>
          <w:tcPr>
            <w:tcW w:w="119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45"/>
        </w:trPr>
        <w:tc>
          <w:tcPr>
            <w:tcW w:w="20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4"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490" w:type="pct"/>
            <w:vMerge/>
            <w:vAlign w:val="center"/>
          </w:tcPr>
          <w:p w:rsidR="00B37FB9" w:rsidRPr="00E8247B" w:rsidRDefault="00B37FB9" w:rsidP="009A5B3F">
            <w:pPr>
              <w:spacing w:line="0" w:lineRule="atLeast"/>
              <w:jc w:val="center"/>
              <w:rPr>
                <w:rFonts w:ascii="標楷體" w:hAnsi="標楷體"/>
                <w:sz w:val="24"/>
                <w:szCs w:val="24"/>
              </w:rPr>
            </w:pPr>
          </w:p>
        </w:tc>
        <w:tc>
          <w:tcPr>
            <w:tcW w:w="1193" w:type="pct"/>
            <w:vAlign w:val="center"/>
          </w:tcPr>
          <w:p w:rsidR="00B37FB9" w:rsidRPr="00E8247B" w:rsidRDefault="00B37FB9" w:rsidP="009A5B3F">
            <w:pPr>
              <w:snapToGrid/>
              <w:spacing w:line="240" w:lineRule="atLeast"/>
              <w:jc w:val="left"/>
              <w:rPr>
                <w:rFonts w:ascii="標楷體" w:hAnsi="標楷體"/>
                <w:szCs w:val="26"/>
              </w:rPr>
            </w:pPr>
            <w:r w:rsidRPr="00E8247B">
              <w:rPr>
                <w:rFonts w:ascii="標楷體" w:hAnsi="標楷體" w:hint="eastAsia"/>
              </w:rPr>
              <w:t>作業旋轉半徑內是否設置警戒範圍(交通錐加連桿) ?</w:t>
            </w:r>
          </w:p>
        </w:tc>
        <w:tc>
          <w:tcPr>
            <w:tcW w:w="397"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6"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40"/>
        </w:trPr>
        <w:tc>
          <w:tcPr>
            <w:tcW w:w="20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4"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490" w:type="pct"/>
            <w:vMerge w:val="restar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施工架作業</w:t>
            </w:r>
          </w:p>
        </w:tc>
        <w:tc>
          <w:tcPr>
            <w:tcW w:w="119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6"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767"/>
        </w:trPr>
        <w:tc>
          <w:tcPr>
            <w:tcW w:w="20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4"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19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施工架組拆作業主管是否在現場監督作業？</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6"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723"/>
        </w:trPr>
        <w:tc>
          <w:tcPr>
            <w:tcW w:w="20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4"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19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施工架、施工平台之構材是否無明顯變形？</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6"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43"/>
        </w:trPr>
        <w:tc>
          <w:tcPr>
            <w:tcW w:w="20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4" w:type="pct"/>
            <w:vMerge/>
            <w:shd w:val="clear" w:color="auto" w:fill="auto"/>
            <w:vAlign w:val="center"/>
          </w:tcPr>
          <w:p w:rsidR="00B37FB9" w:rsidRPr="00E8247B" w:rsidRDefault="00B37FB9" w:rsidP="009A5B3F">
            <w:pPr>
              <w:rPr>
                <w:rFonts w:ascii="標楷體" w:hAnsi="標楷體"/>
                <w:szCs w:val="26"/>
                <w:u w:val="single"/>
              </w:rPr>
            </w:pPr>
          </w:p>
        </w:tc>
        <w:tc>
          <w:tcPr>
            <w:tcW w:w="490"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19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施工架架是否設置防止塌倒措施？材質是否符合CNS4750 規定？</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tabs>
                <w:tab w:val="left" w:pos="2040"/>
              </w:tabs>
              <w:spacing w:line="280" w:lineRule="atLeast"/>
              <w:jc w:val="center"/>
              <w:rPr>
                <w:rFonts w:ascii="標楷體" w:hAnsi="標楷體"/>
              </w:rPr>
            </w:pPr>
            <w:r w:rsidRPr="00E8247B">
              <w:rPr>
                <w:rFonts w:ascii="標楷體" w:hAnsi="標楷體" w:hint="eastAsia"/>
              </w:rPr>
              <w:t>改善</w:t>
            </w:r>
          </w:p>
        </w:tc>
        <w:tc>
          <w:tcPr>
            <w:tcW w:w="720"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6"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442"/>
        </w:trPr>
        <w:tc>
          <w:tcPr>
            <w:tcW w:w="209" w:type="pct"/>
            <w:vMerge/>
            <w:tcBorders>
              <w:left w:val="single" w:sz="4" w:space="0" w:color="auto"/>
              <w:bottom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4" w:type="pct"/>
            <w:vMerge/>
            <w:tcBorders>
              <w:bottom w:val="single" w:sz="4" w:space="0" w:color="auto"/>
            </w:tcBorders>
            <w:shd w:val="clear" w:color="auto" w:fill="auto"/>
            <w:vAlign w:val="center"/>
          </w:tcPr>
          <w:p w:rsidR="00B37FB9" w:rsidRPr="00E8247B" w:rsidRDefault="00B37FB9" w:rsidP="009A5B3F">
            <w:pPr>
              <w:rPr>
                <w:rFonts w:ascii="標楷體" w:hAnsi="標楷體"/>
                <w:szCs w:val="26"/>
                <w:u w:val="single"/>
              </w:rPr>
            </w:pPr>
          </w:p>
        </w:tc>
        <w:tc>
          <w:tcPr>
            <w:tcW w:w="490" w:type="pct"/>
            <w:vMerge/>
            <w:tcBorders>
              <w:bottom w:val="single" w:sz="4" w:space="0" w:color="auto"/>
            </w:tcBorders>
            <w:vAlign w:val="center"/>
          </w:tcPr>
          <w:p w:rsidR="00B37FB9" w:rsidRPr="00E8247B" w:rsidRDefault="00B37FB9" w:rsidP="009A5B3F">
            <w:pPr>
              <w:spacing w:line="0" w:lineRule="atLeast"/>
              <w:rPr>
                <w:rFonts w:ascii="標楷體" w:hAnsi="標楷體" w:cs="DFKaiShu-SB-Estd-BF"/>
                <w:szCs w:val="26"/>
                <w:lang w:bidi="ta-IN"/>
              </w:rPr>
            </w:pPr>
          </w:p>
        </w:tc>
        <w:tc>
          <w:tcPr>
            <w:tcW w:w="119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施工架兩側須有交叉拉桿、下拉桿、施工架踏板須滿鋪，間繫不得大於3cm？</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0"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6"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Cs w:val="26"/>
        </w:rPr>
      </w:pPr>
    </w:p>
    <w:p w:rsidR="004706BF" w:rsidRPr="00E8247B" w:rsidRDefault="004706BF" w:rsidP="00B37FB9">
      <w:pPr>
        <w:widowControl/>
        <w:autoSpaceDE/>
        <w:autoSpaceDN/>
        <w:snapToGrid/>
        <w:spacing w:line="240" w:lineRule="auto"/>
        <w:jc w:val="left"/>
        <w:rPr>
          <w:rFonts w:ascii="標楷體" w:hAnsi="標楷體"/>
          <w:sz w:val="40"/>
          <w:szCs w:val="40"/>
        </w:rPr>
        <w:sectPr w:rsidR="004706BF"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23840" behindDoc="0" locked="0" layoutInCell="1" allowOverlap="1">
                <wp:simplePos x="0" y="0"/>
                <wp:positionH relativeFrom="column">
                  <wp:posOffset>4677410</wp:posOffset>
                </wp:positionH>
                <wp:positionV relativeFrom="paragraph">
                  <wp:posOffset>-386080</wp:posOffset>
                </wp:positionV>
                <wp:extent cx="1619250" cy="329565"/>
                <wp:effectExtent l="0" t="0" r="0" b="0"/>
                <wp:wrapNone/>
                <wp:docPr id="27980" name="文字方塊 27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73</w:t>
                            </w:r>
                            <w:r w:rsidRPr="000B5257">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80" o:spid="_x0000_s1211" type="#_x0000_t202" style="position:absolute;left:0;text-align:left;margin-left:368.3pt;margin-top:-30.4pt;width:127.5pt;height:25.95pt;z-index:25232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73</w:t>
                      </w:r>
                      <w:r w:rsidRPr="000B5257">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表SG-73-2 分電箱設備安裝施工安全衛生抽查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FF0DD4" w:rsidRPr="00E8247B" w:rsidRDefault="00FF0DD4" w:rsidP="00B37FB9">
      <w:pPr>
        <w:autoSpaceDE/>
        <w:autoSpaceDN/>
        <w:snapToGrid/>
        <w:spacing w:afterLines="25" w:after="60" w:line="280" w:lineRule="exact"/>
        <w:jc w:val="center"/>
        <w:rPr>
          <w:rFonts w:ascii="標楷體" w:hAnsi="標楷體" w:cs="新細明體"/>
          <w:snapToGrid/>
          <w:spacing w:val="0"/>
          <w:sz w:val="28"/>
          <w:szCs w:val="28"/>
        </w:rPr>
        <w:sectPr w:rsidR="00FF0DD4" w:rsidRPr="00E8247B" w:rsidSect="00193247">
          <w:pgSz w:w="11906" w:h="16838" w:code="9"/>
          <w:pgMar w:top="1418" w:right="1247" w:bottom="1134" w:left="130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24864" behindDoc="0" locked="0" layoutInCell="1" allowOverlap="1">
                <wp:simplePos x="0" y="0"/>
                <wp:positionH relativeFrom="column">
                  <wp:posOffset>4677410</wp:posOffset>
                </wp:positionH>
                <wp:positionV relativeFrom="paragraph">
                  <wp:posOffset>-386080</wp:posOffset>
                </wp:positionV>
                <wp:extent cx="1628775" cy="329565"/>
                <wp:effectExtent l="0" t="0" r="9525" b="0"/>
                <wp:wrapNone/>
                <wp:docPr id="27979" name="文字方塊 27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73</w:t>
                            </w:r>
                            <w:r w:rsidRPr="000B5257">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79" o:spid="_x0000_s1212" type="#_x0000_t202" style="position:absolute;left:0;text-align:left;margin-left:368.3pt;margin-top:-30.4pt;width:128.25pt;height:25.95pt;z-index:2523248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73</w:t>
                      </w:r>
                      <w:r w:rsidRPr="000B5257">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表SG-73-3 分電箱設備安裝施工安全衛生抽查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施工架作業安全檢查</w:t>
      </w:r>
      <w:r w:rsidRPr="00E8247B">
        <w:rPr>
          <w:rFonts w:ascii="標楷體" w:hAnsi="標楷體" w:cs="Arial" w:hint="eastAsia"/>
          <w:snapToGrid/>
          <w:spacing w:val="0"/>
          <w:kern w:val="2"/>
          <w:sz w:val="28"/>
          <w:szCs w:val="28"/>
        </w:rPr>
        <w:t>)</w:t>
      </w:r>
      <w:bookmarkStart w:id="0" w:name="_GoBack"/>
      <w:bookmarkEnd w:id="0"/>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Cs w:val="26"/>
              </w:rPr>
              <w:t>纜線引進/</w:t>
            </w:r>
            <w:r w:rsidRPr="00E8247B">
              <w:rPr>
                <w:rFonts w:ascii="標楷體" w:hAnsi="標楷體" w:hint="eastAsia"/>
                <w:spacing w:val="0"/>
              </w:rPr>
              <w:t>分電箱固定牢靠</w:t>
            </w:r>
            <w:r w:rsidRPr="00E8247B">
              <w:rPr>
                <w:rFonts w:ascii="標楷體" w:hAnsi="標楷體" w:hint="eastAsia"/>
                <w:szCs w:val="26"/>
              </w:rPr>
              <w:t>/箱體內清潔</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BD64B7">
      <w:headerReference w:type="default" r:id="rId11"/>
      <w:footerReference w:type="first" r:id="rId12"/>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958" w:rsidRDefault="008F1958">
      <w:r>
        <w:separator/>
      </w:r>
    </w:p>
  </w:endnote>
  <w:endnote w:type="continuationSeparator" w:id="0">
    <w:p w:rsidR="008F1958" w:rsidRDefault="008F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958" w:rsidRDefault="008F1958">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8F1958" w:rsidRDefault="008F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BD64B7">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958"/>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D4637-6B49-467D-811B-28C1E317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408</Words>
  <Characters>2329</Characters>
  <Application>Microsoft Office Word</Application>
  <DocSecurity>0</DocSecurity>
  <Lines>19</Lines>
  <Paragraphs>5</Paragraphs>
  <ScaleCrop>false</ScaleCrop>
  <Company>TYLin Taiwan</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2023-10-25T03:44:00Z</dcterms:created>
  <dcterms:modified xsi:type="dcterms:W3CDTF">2023-10-25T03:44:00Z</dcterms:modified>
</cp:coreProperties>
</file>