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3403" w:rsidRPr="00F721D8" w:rsidRDefault="00433403" w:rsidP="00433403">
      <w:pPr>
        <w:snapToGrid w:val="0"/>
        <w:spacing w:before="120" w:after="120" w:line="360" w:lineRule="auto"/>
        <w:jc w:val="center"/>
        <w:rPr>
          <w:rFonts w:ascii="標楷體" w:eastAsia="標楷體"/>
          <w:b/>
          <w:spacing w:val="20"/>
          <w:sz w:val="52"/>
        </w:rPr>
      </w:pPr>
      <w:r w:rsidRPr="00F721D8">
        <w:rPr>
          <w:rFonts w:ascii="標楷體" w:eastAsia="標楷體" w:hint="eastAsia"/>
          <w:b/>
          <w:spacing w:val="20"/>
          <w:sz w:val="52"/>
        </w:rPr>
        <w:t>第五章 橋  梁</w:t>
      </w:r>
    </w:p>
    <w:p w:rsidR="00433403" w:rsidRPr="00F721D8" w:rsidRDefault="00433403" w:rsidP="00433403">
      <w:pPr>
        <w:pStyle w:val="310"/>
        <w:spacing w:before="240" w:after="0"/>
        <w:rPr>
          <w:rFonts w:ascii="標楷體" w:hAnsi="標楷體"/>
          <w:b/>
          <w:spacing w:val="20"/>
        </w:rPr>
      </w:pPr>
      <w:r w:rsidRPr="00F721D8">
        <w:rPr>
          <w:rFonts w:ascii="標楷體" w:hAnsi="標楷體" w:hint="eastAsia"/>
          <w:b/>
          <w:spacing w:val="20"/>
        </w:rPr>
        <w:t>5.1 說 明</w:t>
      </w:r>
    </w:p>
    <w:p w:rsidR="00433403" w:rsidRPr="00F721D8" w:rsidRDefault="00433403" w:rsidP="00433403">
      <w:pPr>
        <w:pStyle w:val="21"/>
        <w:widowControl w:val="0"/>
        <w:shd w:val="clear" w:color="auto" w:fill="auto"/>
        <w:autoSpaceDE/>
        <w:autoSpaceDN/>
        <w:adjustRightInd w:val="0"/>
        <w:spacing w:line="360" w:lineRule="auto"/>
        <w:ind w:left="799"/>
        <w:jc w:val="both"/>
        <w:textAlignment w:val="baseline"/>
        <w:rPr>
          <w:rFonts w:hAnsi="標楷體"/>
          <w:kern w:val="0"/>
        </w:rPr>
      </w:pPr>
      <w:r w:rsidRPr="00F721D8">
        <w:rPr>
          <w:rFonts w:hAnsi="標楷體" w:hint="eastAsia"/>
          <w:kern w:val="0"/>
        </w:rPr>
        <w:t>公路橋梁之養護作業包括橋梁之損壞分類、檢測、檢測評估、養護維修</w:t>
      </w:r>
      <w:proofErr w:type="gramStart"/>
      <w:r w:rsidRPr="00F721D8">
        <w:rPr>
          <w:rFonts w:hAnsi="標楷體" w:hint="eastAsia"/>
          <w:kern w:val="0"/>
        </w:rPr>
        <w:t>補強工法</w:t>
      </w:r>
      <w:proofErr w:type="gramEnd"/>
      <w:r w:rsidRPr="00F721D8">
        <w:rPr>
          <w:rFonts w:hAnsi="標楷體" w:hint="eastAsia"/>
          <w:kern w:val="0"/>
        </w:rPr>
        <w:t>。</w:t>
      </w:r>
    </w:p>
    <w:p w:rsidR="00433403" w:rsidRPr="00F721D8" w:rsidRDefault="00433403" w:rsidP="00433403">
      <w:pPr>
        <w:pStyle w:val="310"/>
        <w:spacing w:before="0" w:after="0"/>
        <w:rPr>
          <w:rFonts w:ascii="標楷體"/>
          <w:b/>
          <w:spacing w:val="20"/>
          <w:sz w:val="28"/>
        </w:rPr>
      </w:pPr>
      <w:smartTag w:uri="urn:schemas-microsoft-com:office:smarttags" w:element="chsdate">
        <w:smartTagPr>
          <w:attr w:name="IsROCDate" w:val="False"/>
          <w:attr w:name="IsLunarDate" w:val="False"/>
          <w:attr w:name="Day" w:val="30"/>
          <w:attr w:name="Month" w:val="12"/>
          <w:attr w:name="Year" w:val="1899"/>
        </w:smartTagPr>
        <w:r w:rsidRPr="00F721D8">
          <w:rPr>
            <w:rFonts w:ascii="標楷體" w:hint="eastAsia"/>
            <w:b/>
            <w:spacing w:val="20"/>
            <w:sz w:val="28"/>
          </w:rPr>
          <w:t>5.1.1</w:t>
        </w:r>
        <w:r w:rsidRPr="00F721D8">
          <w:rPr>
            <w:rFonts w:ascii="標楷體" w:hint="eastAsia"/>
            <w:b/>
            <w:spacing w:val="20"/>
            <w:sz w:val="28"/>
          </w:rPr>
          <w:tab/>
        </w:r>
      </w:smartTag>
      <w:r w:rsidRPr="00F721D8">
        <w:rPr>
          <w:rFonts w:ascii="標楷體" w:hint="eastAsia"/>
          <w:b/>
          <w:spacing w:val="20"/>
          <w:sz w:val="28"/>
        </w:rPr>
        <w:t>注意事項</w:t>
      </w:r>
    </w:p>
    <w:p w:rsidR="00433403" w:rsidRPr="00F721D8" w:rsidRDefault="00433403" w:rsidP="00433403">
      <w:pPr>
        <w:pStyle w:val="21"/>
        <w:widowControl w:val="0"/>
        <w:shd w:val="clear" w:color="auto" w:fill="auto"/>
        <w:autoSpaceDE/>
        <w:autoSpaceDN/>
        <w:adjustRightInd w:val="0"/>
        <w:spacing w:line="360" w:lineRule="auto"/>
        <w:ind w:leftChars="409" w:left="1290" w:hangingChars="110" w:hanging="308"/>
        <w:jc w:val="both"/>
        <w:textAlignment w:val="baseline"/>
        <w:rPr>
          <w:rFonts w:hAnsi="標楷體"/>
          <w:kern w:val="0"/>
        </w:rPr>
      </w:pPr>
      <w:r w:rsidRPr="00F721D8">
        <w:rPr>
          <w:rFonts w:hAnsi="標楷體" w:hint="eastAsia"/>
          <w:kern w:val="0"/>
        </w:rPr>
        <w:t>1</w:t>
      </w:r>
      <w:r w:rsidRPr="00F721D8">
        <w:rPr>
          <w:rFonts w:hAnsi="標楷體"/>
          <w:kern w:val="0"/>
        </w:rPr>
        <w:t>.</w:t>
      </w:r>
      <w:r w:rsidRPr="00F721D8">
        <w:rPr>
          <w:rFonts w:hAnsi="標楷體" w:hint="eastAsia"/>
          <w:kern w:val="0"/>
        </w:rPr>
        <w:t>適時進行檢測維修。</w:t>
      </w:r>
    </w:p>
    <w:p w:rsidR="00433403" w:rsidRPr="00F721D8" w:rsidRDefault="00433403" w:rsidP="00433403">
      <w:pPr>
        <w:pStyle w:val="21"/>
        <w:widowControl w:val="0"/>
        <w:shd w:val="clear" w:color="auto" w:fill="auto"/>
        <w:autoSpaceDE/>
        <w:autoSpaceDN/>
        <w:adjustRightInd w:val="0"/>
        <w:spacing w:line="360" w:lineRule="auto"/>
        <w:ind w:leftChars="409" w:left="1290" w:hangingChars="110" w:hanging="308"/>
        <w:jc w:val="both"/>
        <w:textAlignment w:val="baseline"/>
        <w:rPr>
          <w:rFonts w:hAnsi="標楷體"/>
          <w:kern w:val="0"/>
        </w:rPr>
      </w:pPr>
      <w:r w:rsidRPr="00F721D8">
        <w:rPr>
          <w:rFonts w:hAnsi="標楷體" w:hint="eastAsia"/>
          <w:kern w:val="0"/>
        </w:rPr>
        <w:t>2</w:t>
      </w:r>
      <w:r w:rsidRPr="00F721D8">
        <w:rPr>
          <w:rFonts w:hAnsi="標楷體"/>
          <w:kern w:val="0"/>
        </w:rPr>
        <w:t>.</w:t>
      </w:r>
      <w:r w:rsidRPr="00F721D8">
        <w:rPr>
          <w:rFonts w:hAnsi="標楷體" w:hint="eastAsia"/>
          <w:kern w:val="0"/>
        </w:rPr>
        <w:t>檢測維修記錄應確實，並建檔管理。</w:t>
      </w:r>
    </w:p>
    <w:p w:rsidR="00433403" w:rsidRPr="00F721D8" w:rsidRDefault="00433403" w:rsidP="00433403">
      <w:pPr>
        <w:pStyle w:val="21"/>
        <w:widowControl w:val="0"/>
        <w:shd w:val="clear" w:color="auto" w:fill="auto"/>
        <w:autoSpaceDE/>
        <w:autoSpaceDN/>
        <w:adjustRightInd w:val="0"/>
        <w:spacing w:line="360" w:lineRule="auto"/>
        <w:ind w:leftChars="409" w:left="1290" w:hangingChars="110" w:hanging="308"/>
        <w:jc w:val="both"/>
        <w:textAlignment w:val="baseline"/>
        <w:rPr>
          <w:rFonts w:hAnsi="標楷體"/>
          <w:kern w:val="0"/>
        </w:rPr>
      </w:pPr>
      <w:r w:rsidRPr="00F721D8">
        <w:rPr>
          <w:rFonts w:hAnsi="標楷體" w:hint="eastAsia"/>
          <w:kern w:val="0"/>
        </w:rPr>
        <w:t>3</w:t>
      </w:r>
      <w:r w:rsidRPr="00F721D8">
        <w:rPr>
          <w:rFonts w:hAnsi="標楷體"/>
          <w:kern w:val="0"/>
        </w:rPr>
        <w:t>.</w:t>
      </w:r>
      <w:r w:rsidRPr="00F721D8">
        <w:rPr>
          <w:rFonts w:hAnsi="標楷體" w:hint="eastAsia"/>
          <w:kern w:val="0"/>
        </w:rPr>
        <w:t>檢測及養護、維修時應注意檢測人員、施工人員與用路人的安全。</w:t>
      </w:r>
    </w:p>
    <w:p w:rsidR="00433403" w:rsidRPr="00F721D8" w:rsidRDefault="00433403" w:rsidP="00433403">
      <w:pPr>
        <w:pStyle w:val="21"/>
        <w:widowControl w:val="0"/>
        <w:shd w:val="clear" w:color="auto" w:fill="auto"/>
        <w:autoSpaceDE/>
        <w:autoSpaceDN/>
        <w:adjustRightInd w:val="0"/>
        <w:spacing w:line="360" w:lineRule="auto"/>
        <w:ind w:leftChars="409" w:left="1290" w:hangingChars="110" w:hanging="308"/>
        <w:jc w:val="both"/>
        <w:textAlignment w:val="baseline"/>
        <w:rPr>
          <w:rFonts w:hAnsi="標楷體"/>
          <w:kern w:val="0"/>
        </w:rPr>
      </w:pPr>
      <w:r w:rsidRPr="00F721D8">
        <w:rPr>
          <w:rFonts w:hAnsi="標楷體" w:hint="eastAsia"/>
          <w:kern w:val="0"/>
        </w:rPr>
        <w:t>4</w:t>
      </w:r>
      <w:r w:rsidRPr="00F721D8">
        <w:rPr>
          <w:rFonts w:hAnsi="標楷體"/>
          <w:kern w:val="0"/>
        </w:rPr>
        <w:t>.</w:t>
      </w:r>
      <w:r w:rsidRPr="00F721D8">
        <w:rPr>
          <w:rFonts w:hAnsi="標楷體" w:hint="eastAsia"/>
          <w:kern w:val="0"/>
        </w:rPr>
        <w:t>檢測維修時可選用適當的機具、儀器設備與材料。</w:t>
      </w:r>
    </w:p>
    <w:p w:rsidR="00433403" w:rsidRPr="00F721D8" w:rsidRDefault="00433403" w:rsidP="00433403">
      <w:pPr>
        <w:pStyle w:val="21"/>
        <w:widowControl w:val="0"/>
        <w:shd w:val="clear" w:color="auto" w:fill="auto"/>
        <w:autoSpaceDE/>
        <w:autoSpaceDN/>
        <w:adjustRightInd w:val="0"/>
        <w:spacing w:line="360" w:lineRule="auto"/>
        <w:ind w:leftChars="409" w:left="1290" w:hangingChars="110" w:hanging="308"/>
        <w:jc w:val="both"/>
        <w:textAlignment w:val="baseline"/>
        <w:rPr>
          <w:rFonts w:hAnsi="標楷體"/>
          <w:kern w:val="0"/>
        </w:rPr>
      </w:pPr>
      <w:r w:rsidRPr="00F721D8">
        <w:rPr>
          <w:rFonts w:hAnsi="標楷體" w:hint="eastAsia"/>
          <w:kern w:val="0"/>
        </w:rPr>
        <w:t>5</w:t>
      </w:r>
      <w:r w:rsidRPr="00F721D8">
        <w:rPr>
          <w:rFonts w:hAnsi="標楷體"/>
          <w:kern w:val="0"/>
        </w:rPr>
        <w:t>.</w:t>
      </w:r>
      <w:r w:rsidRPr="00F721D8">
        <w:rPr>
          <w:rFonts w:hAnsi="標楷體" w:hint="eastAsia"/>
          <w:kern w:val="0"/>
        </w:rPr>
        <w:t>檢測人員須接受適當教育訓練。</w:t>
      </w:r>
    </w:p>
    <w:p w:rsidR="00433403" w:rsidRPr="00F721D8" w:rsidRDefault="00433403" w:rsidP="00433403">
      <w:pPr>
        <w:pStyle w:val="21"/>
        <w:widowControl w:val="0"/>
        <w:shd w:val="clear" w:color="auto" w:fill="auto"/>
        <w:autoSpaceDE/>
        <w:autoSpaceDN/>
        <w:adjustRightInd w:val="0"/>
        <w:spacing w:line="360" w:lineRule="auto"/>
        <w:ind w:leftChars="409" w:left="1290" w:hangingChars="110" w:hanging="308"/>
        <w:jc w:val="both"/>
        <w:textAlignment w:val="baseline"/>
        <w:rPr>
          <w:rFonts w:hAnsi="標楷體"/>
          <w:kern w:val="0"/>
          <w:shd w:val="pct15" w:color="auto" w:fill="FFFFFF"/>
        </w:rPr>
      </w:pPr>
      <w:r w:rsidRPr="00F721D8">
        <w:rPr>
          <w:rFonts w:hAnsi="標楷體" w:hint="eastAsia"/>
          <w:kern w:val="0"/>
        </w:rPr>
        <w:t>6</w:t>
      </w:r>
      <w:r w:rsidRPr="00F721D8">
        <w:rPr>
          <w:rFonts w:hAnsi="標楷體"/>
          <w:kern w:val="0"/>
        </w:rPr>
        <w:t>.</w:t>
      </w:r>
      <w:r w:rsidRPr="00F721D8">
        <w:rPr>
          <w:rFonts w:hAnsi="標楷體" w:hint="eastAsia"/>
          <w:kern w:val="0"/>
        </w:rPr>
        <w:t>建立重大天然災害之緊急應變與災害後之檢測與維修程序。</w:t>
      </w:r>
    </w:p>
    <w:p w:rsidR="00433403" w:rsidRPr="00F721D8" w:rsidRDefault="00433403" w:rsidP="00433403">
      <w:pPr>
        <w:pStyle w:val="21"/>
        <w:widowControl w:val="0"/>
        <w:shd w:val="clear" w:color="auto" w:fill="auto"/>
        <w:autoSpaceDE/>
        <w:autoSpaceDN/>
        <w:adjustRightInd w:val="0"/>
        <w:spacing w:line="360" w:lineRule="auto"/>
        <w:ind w:leftChars="409" w:left="1290" w:hangingChars="110" w:hanging="308"/>
        <w:jc w:val="both"/>
        <w:textAlignment w:val="baseline"/>
        <w:rPr>
          <w:rFonts w:hAnsi="標楷體"/>
          <w:kern w:val="0"/>
        </w:rPr>
      </w:pPr>
      <w:r w:rsidRPr="00F721D8">
        <w:rPr>
          <w:rFonts w:hAnsi="標楷體" w:hint="eastAsia"/>
          <w:kern w:val="0"/>
        </w:rPr>
        <w:t>7</w:t>
      </w:r>
      <w:r w:rsidRPr="00F721D8">
        <w:rPr>
          <w:rFonts w:hAnsi="標楷體"/>
          <w:kern w:val="0"/>
        </w:rPr>
        <w:t>.</w:t>
      </w:r>
      <w:r w:rsidRPr="00F721D8">
        <w:rPr>
          <w:rFonts w:hAnsi="標楷體" w:hint="eastAsia"/>
          <w:kern w:val="0"/>
        </w:rPr>
        <w:t>對於危險橋梁應儘速補強或修復，並進行監控，必要時交通管制或封橋。</w:t>
      </w:r>
    </w:p>
    <w:p w:rsidR="00433403" w:rsidRPr="00F721D8" w:rsidRDefault="00433403" w:rsidP="00433403">
      <w:pPr>
        <w:pStyle w:val="310"/>
        <w:spacing w:before="240" w:after="0"/>
        <w:rPr>
          <w:rFonts w:ascii="標楷體" w:hAnsi="標楷體"/>
          <w:b/>
          <w:spacing w:val="20"/>
        </w:rPr>
      </w:pPr>
      <w:r w:rsidRPr="00F721D8">
        <w:rPr>
          <w:rFonts w:ascii="標楷體" w:hAnsi="標楷體" w:hint="eastAsia"/>
          <w:b/>
          <w:spacing w:val="20"/>
        </w:rPr>
        <w:t>5.2 橋梁損壞態樣</w:t>
      </w:r>
    </w:p>
    <w:p w:rsidR="00433403" w:rsidRPr="00F721D8" w:rsidRDefault="00433403" w:rsidP="00433403">
      <w:pPr>
        <w:pStyle w:val="21"/>
        <w:widowControl w:val="0"/>
        <w:shd w:val="clear" w:color="auto" w:fill="auto"/>
        <w:autoSpaceDE/>
        <w:autoSpaceDN/>
        <w:adjustRightInd w:val="0"/>
        <w:spacing w:line="360" w:lineRule="auto"/>
        <w:ind w:leftChars="409" w:left="1290" w:hangingChars="110" w:hanging="308"/>
        <w:jc w:val="both"/>
        <w:textAlignment w:val="baseline"/>
        <w:rPr>
          <w:rFonts w:hAnsi="標楷體"/>
          <w:kern w:val="0"/>
        </w:rPr>
      </w:pPr>
      <w:r w:rsidRPr="00F721D8">
        <w:rPr>
          <w:rFonts w:hAnsi="標楷體" w:hint="eastAsia"/>
          <w:kern w:val="0"/>
        </w:rPr>
        <w:t>1.引道路堤侵蝕、沖刷或沉陷。</w:t>
      </w:r>
    </w:p>
    <w:p w:rsidR="00433403" w:rsidRPr="00F721D8" w:rsidRDefault="00433403" w:rsidP="00433403">
      <w:pPr>
        <w:pStyle w:val="21"/>
        <w:widowControl w:val="0"/>
        <w:shd w:val="clear" w:color="auto" w:fill="auto"/>
        <w:autoSpaceDE/>
        <w:autoSpaceDN/>
        <w:adjustRightInd w:val="0"/>
        <w:spacing w:line="360" w:lineRule="auto"/>
        <w:ind w:leftChars="409" w:left="1290" w:hangingChars="110" w:hanging="308"/>
        <w:jc w:val="both"/>
        <w:textAlignment w:val="baseline"/>
        <w:rPr>
          <w:rFonts w:hAnsi="標楷體"/>
          <w:kern w:val="0"/>
        </w:rPr>
      </w:pPr>
      <w:r w:rsidRPr="00F721D8">
        <w:rPr>
          <w:rFonts w:hAnsi="標楷體" w:hint="eastAsia"/>
          <w:kern w:val="0"/>
        </w:rPr>
        <w:t>2.引道護欄損傷。</w:t>
      </w:r>
    </w:p>
    <w:p w:rsidR="00433403" w:rsidRPr="00F721D8" w:rsidRDefault="00433403" w:rsidP="00433403">
      <w:pPr>
        <w:pStyle w:val="21"/>
        <w:widowControl w:val="0"/>
        <w:shd w:val="clear" w:color="auto" w:fill="auto"/>
        <w:autoSpaceDE/>
        <w:autoSpaceDN/>
        <w:adjustRightInd w:val="0"/>
        <w:spacing w:line="360" w:lineRule="auto"/>
        <w:ind w:leftChars="409" w:left="1290" w:hangingChars="110" w:hanging="308"/>
        <w:jc w:val="both"/>
        <w:textAlignment w:val="baseline"/>
        <w:rPr>
          <w:rFonts w:hAnsi="標楷體"/>
          <w:kern w:val="0"/>
        </w:rPr>
      </w:pPr>
      <w:r w:rsidRPr="00F721D8">
        <w:rPr>
          <w:rFonts w:hAnsi="標楷體" w:hint="eastAsia"/>
          <w:kern w:val="0"/>
        </w:rPr>
        <w:t>3.河道之沖刷侵蝕或淤積。</w:t>
      </w:r>
    </w:p>
    <w:p w:rsidR="00433403" w:rsidRPr="00F721D8" w:rsidRDefault="00433403" w:rsidP="00433403">
      <w:pPr>
        <w:pStyle w:val="21"/>
        <w:widowControl w:val="0"/>
        <w:shd w:val="clear" w:color="auto" w:fill="auto"/>
        <w:autoSpaceDE/>
        <w:autoSpaceDN/>
        <w:adjustRightInd w:val="0"/>
        <w:spacing w:line="360" w:lineRule="auto"/>
        <w:ind w:leftChars="409" w:left="1290" w:hangingChars="110" w:hanging="308"/>
        <w:jc w:val="both"/>
        <w:textAlignment w:val="baseline"/>
        <w:rPr>
          <w:rFonts w:hAnsi="標楷體"/>
          <w:kern w:val="0"/>
        </w:rPr>
      </w:pPr>
      <w:r w:rsidRPr="00F721D8">
        <w:rPr>
          <w:rFonts w:hAnsi="標楷體" w:hint="eastAsia"/>
          <w:kern w:val="0"/>
        </w:rPr>
        <w:t>4.引道路堤保護設施破壞、移動或遺失。</w:t>
      </w:r>
    </w:p>
    <w:p w:rsidR="00433403" w:rsidRPr="00F721D8" w:rsidRDefault="00433403" w:rsidP="00433403">
      <w:pPr>
        <w:pStyle w:val="21"/>
        <w:widowControl w:val="0"/>
        <w:shd w:val="clear" w:color="auto" w:fill="auto"/>
        <w:autoSpaceDE/>
        <w:autoSpaceDN/>
        <w:adjustRightInd w:val="0"/>
        <w:spacing w:line="360" w:lineRule="auto"/>
        <w:ind w:leftChars="409" w:left="1290" w:hangingChars="110" w:hanging="308"/>
        <w:jc w:val="both"/>
        <w:textAlignment w:val="baseline"/>
        <w:rPr>
          <w:rFonts w:hAnsi="標楷體"/>
          <w:kern w:val="0"/>
        </w:rPr>
      </w:pPr>
      <w:r w:rsidRPr="00F721D8">
        <w:rPr>
          <w:rFonts w:hAnsi="標楷體" w:hint="eastAsia"/>
          <w:kern w:val="0"/>
        </w:rPr>
        <w:t>5.橋台基礎沖刷或損傷。</w:t>
      </w:r>
    </w:p>
    <w:p w:rsidR="00433403" w:rsidRPr="00F721D8" w:rsidRDefault="00433403" w:rsidP="00433403">
      <w:pPr>
        <w:pStyle w:val="21"/>
        <w:widowControl w:val="0"/>
        <w:shd w:val="clear" w:color="auto" w:fill="auto"/>
        <w:autoSpaceDE/>
        <w:autoSpaceDN/>
        <w:adjustRightInd w:val="0"/>
        <w:spacing w:line="360" w:lineRule="auto"/>
        <w:ind w:leftChars="409" w:left="1290" w:hangingChars="110" w:hanging="308"/>
        <w:jc w:val="both"/>
        <w:textAlignment w:val="baseline"/>
        <w:rPr>
          <w:rFonts w:hAnsi="標楷體"/>
          <w:kern w:val="0"/>
        </w:rPr>
      </w:pPr>
      <w:r w:rsidRPr="00F721D8">
        <w:rPr>
          <w:rFonts w:hAnsi="標楷體" w:hint="eastAsia"/>
          <w:kern w:val="0"/>
        </w:rPr>
        <w:t>6.橋台洩水孔堵塞或損傷。</w:t>
      </w:r>
    </w:p>
    <w:p w:rsidR="00433403" w:rsidRPr="00F721D8" w:rsidRDefault="00433403" w:rsidP="00433403">
      <w:pPr>
        <w:pStyle w:val="21"/>
        <w:widowControl w:val="0"/>
        <w:shd w:val="clear" w:color="auto" w:fill="auto"/>
        <w:autoSpaceDE/>
        <w:autoSpaceDN/>
        <w:adjustRightInd w:val="0"/>
        <w:spacing w:line="360" w:lineRule="auto"/>
        <w:ind w:leftChars="409" w:left="1290" w:hangingChars="110" w:hanging="308"/>
        <w:jc w:val="both"/>
        <w:textAlignment w:val="baseline"/>
        <w:rPr>
          <w:rFonts w:hAnsi="標楷體"/>
          <w:kern w:val="0"/>
        </w:rPr>
      </w:pPr>
      <w:r w:rsidRPr="00F721D8">
        <w:rPr>
          <w:rFonts w:hAnsi="標楷體" w:hint="eastAsia"/>
          <w:kern w:val="0"/>
        </w:rPr>
        <w:t>7.翼牆、擋土牆洩水孔堵塞或損傷。</w:t>
      </w:r>
    </w:p>
    <w:p w:rsidR="00433403" w:rsidRPr="00F721D8" w:rsidRDefault="00433403" w:rsidP="00433403">
      <w:pPr>
        <w:pStyle w:val="21"/>
        <w:widowControl w:val="0"/>
        <w:shd w:val="clear" w:color="auto" w:fill="auto"/>
        <w:autoSpaceDE/>
        <w:autoSpaceDN/>
        <w:adjustRightInd w:val="0"/>
        <w:spacing w:line="360" w:lineRule="auto"/>
        <w:ind w:leftChars="409" w:left="1290" w:hangingChars="110" w:hanging="308"/>
        <w:jc w:val="both"/>
        <w:textAlignment w:val="baseline"/>
        <w:rPr>
          <w:rFonts w:hAnsi="標楷體"/>
          <w:kern w:val="0"/>
        </w:rPr>
      </w:pPr>
      <w:r w:rsidRPr="00F721D8">
        <w:rPr>
          <w:rFonts w:hAnsi="標楷體" w:hint="eastAsia"/>
          <w:kern w:val="0"/>
        </w:rPr>
        <w:t>8.摩擦層表面破損。</w:t>
      </w:r>
    </w:p>
    <w:p w:rsidR="00433403" w:rsidRPr="00F721D8" w:rsidRDefault="00433403" w:rsidP="00433403">
      <w:pPr>
        <w:pStyle w:val="21"/>
        <w:widowControl w:val="0"/>
        <w:shd w:val="clear" w:color="auto" w:fill="auto"/>
        <w:autoSpaceDE/>
        <w:autoSpaceDN/>
        <w:adjustRightInd w:val="0"/>
        <w:spacing w:line="360" w:lineRule="auto"/>
        <w:ind w:leftChars="409" w:left="1290" w:hangingChars="110" w:hanging="308"/>
        <w:jc w:val="both"/>
        <w:textAlignment w:val="baseline"/>
        <w:rPr>
          <w:rFonts w:hAnsi="標楷體"/>
          <w:kern w:val="0"/>
        </w:rPr>
      </w:pPr>
      <w:r w:rsidRPr="00F721D8">
        <w:rPr>
          <w:rFonts w:hAnsi="標楷體" w:hint="eastAsia"/>
          <w:kern w:val="0"/>
        </w:rPr>
        <w:t>9.橋面排水設施阻塞或損傷。</w:t>
      </w:r>
    </w:p>
    <w:p w:rsidR="00433403" w:rsidRPr="00F721D8" w:rsidRDefault="00433403" w:rsidP="00433403">
      <w:pPr>
        <w:pStyle w:val="21"/>
        <w:widowControl w:val="0"/>
        <w:shd w:val="clear" w:color="auto" w:fill="auto"/>
        <w:autoSpaceDE/>
        <w:autoSpaceDN/>
        <w:adjustRightInd w:val="0"/>
        <w:spacing w:line="360" w:lineRule="auto"/>
        <w:ind w:leftChars="409" w:left="1290" w:hangingChars="110" w:hanging="308"/>
        <w:jc w:val="both"/>
        <w:textAlignment w:val="baseline"/>
        <w:rPr>
          <w:rFonts w:hAnsi="標楷體"/>
          <w:kern w:val="0"/>
        </w:rPr>
      </w:pPr>
      <w:r w:rsidRPr="00F721D8">
        <w:rPr>
          <w:rFonts w:hAnsi="標楷體" w:hint="eastAsia"/>
          <w:kern w:val="0"/>
        </w:rPr>
        <w:lastRenderedPageBreak/>
        <w:t>10.緣石及人行道剝落損傷。</w:t>
      </w:r>
    </w:p>
    <w:p w:rsidR="00433403" w:rsidRPr="00F721D8" w:rsidRDefault="00433403" w:rsidP="00433403">
      <w:pPr>
        <w:pStyle w:val="21"/>
        <w:widowControl w:val="0"/>
        <w:shd w:val="clear" w:color="auto" w:fill="auto"/>
        <w:autoSpaceDE/>
        <w:autoSpaceDN/>
        <w:adjustRightInd w:val="0"/>
        <w:spacing w:line="360" w:lineRule="auto"/>
        <w:ind w:leftChars="409" w:left="1290" w:hangingChars="110" w:hanging="308"/>
        <w:jc w:val="both"/>
        <w:textAlignment w:val="baseline"/>
        <w:rPr>
          <w:rFonts w:hAnsi="標楷體"/>
          <w:kern w:val="0"/>
        </w:rPr>
      </w:pPr>
      <w:r w:rsidRPr="00F721D8">
        <w:rPr>
          <w:rFonts w:hAnsi="標楷體" w:hint="eastAsia"/>
          <w:kern w:val="0"/>
        </w:rPr>
        <w:t>11.橋名柱、欄杆及護牆鬆動或損傷。</w:t>
      </w:r>
    </w:p>
    <w:p w:rsidR="00433403" w:rsidRPr="00F721D8" w:rsidRDefault="00433403" w:rsidP="00433403">
      <w:pPr>
        <w:pStyle w:val="21"/>
        <w:widowControl w:val="0"/>
        <w:shd w:val="clear" w:color="auto" w:fill="auto"/>
        <w:autoSpaceDE/>
        <w:autoSpaceDN/>
        <w:adjustRightInd w:val="0"/>
        <w:spacing w:line="360" w:lineRule="auto"/>
        <w:ind w:leftChars="409" w:left="1290" w:hangingChars="110" w:hanging="308"/>
        <w:jc w:val="both"/>
        <w:textAlignment w:val="baseline"/>
        <w:rPr>
          <w:rFonts w:hAnsi="標楷體"/>
          <w:kern w:val="0"/>
        </w:rPr>
      </w:pPr>
      <w:r w:rsidRPr="00F721D8">
        <w:rPr>
          <w:rFonts w:hAnsi="標楷體" w:hint="eastAsia"/>
          <w:kern w:val="0"/>
        </w:rPr>
        <w:t>12橋墩保護設施損壞、移動或遺失。</w:t>
      </w:r>
    </w:p>
    <w:p w:rsidR="00433403" w:rsidRPr="00F721D8" w:rsidRDefault="00433403" w:rsidP="00433403">
      <w:pPr>
        <w:pStyle w:val="21"/>
        <w:widowControl w:val="0"/>
        <w:shd w:val="clear" w:color="auto" w:fill="auto"/>
        <w:autoSpaceDE/>
        <w:autoSpaceDN/>
        <w:adjustRightInd w:val="0"/>
        <w:spacing w:line="360" w:lineRule="auto"/>
        <w:ind w:leftChars="409" w:left="1290" w:hangingChars="110" w:hanging="308"/>
        <w:jc w:val="both"/>
        <w:textAlignment w:val="baseline"/>
        <w:rPr>
          <w:rFonts w:hAnsi="標楷體"/>
          <w:kern w:val="0"/>
        </w:rPr>
      </w:pPr>
      <w:r w:rsidRPr="00F721D8">
        <w:rPr>
          <w:rFonts w:hAnsi="標楷體" w:hint="eastAsia"/>
          <w:kern w:val="0"/>
        </w:rPr>
        <w:t>13.橋墩基礎沖刷侵蝕或損傷。</w:t>
      </w:r>
    </w:p>
    <w:p w:rsidR="00433403" w:rsidRPr="00F721D8" w:rsidRDefault="00433403" w:rsidP="00433403">
      <w:pPr>
        <w:pStyle w:val="21"/>
        <w:widowControl w:val="0"/>
        <w:shd w:val="clear" w:color="auto" w:fill="auto"/>
        <w:autoSpaceDE/>
        <w:autoSpaceDN/>
        <w:adjustRightInd w:val="0"/>
        <w:spacing w:line="360" w:lineRule="auto"/>
        <w:ind w:leftChars="409" w:left="1290" w:hangingChars="110" w:hanging="308"/>
        <w:jc w:val="both"/>
        <w:textAlignment w:val="baseline"/>
        <w:rPr>
          <w:rFonts w:hAnsi="標楷體"/>
          <w:kern w:val="0"/>
        </w:rPr>
      </w:pPr>
      <w:r w:rsidRPr="00F721D8">
        <w:rPr>
          <w:rFonts w:hAnsi="標楷體" w:hint="eastAsia"/>
          <w:kern w:val="0"/>
        </w:rPr>
        <w:t>14.橋墩墩體損傷。</w:t>
      </w:r>
    </w:p>
    <w:p w:rsidR="00433403" w:rsidRPr="00F721D8" w:rsidRDefault="00433403" w:rsidP="00433403">
      <w:pPr>
        <w:pStyle w:val="21"/>
        <w:widowControl w:val="0"/>
        <w:shd w:val="clear" w:color="auto" w:fill="auto"/>
        <w:autoSpaceDE/>
        <w:autoSpaceDN/>
        <w:adjustRightInd w:val="0"/>
        <w:spacing w:line="360" w:lineRule="auto"/>
        <w:ind w:leftChars="409" w:left="1290" w:hangingChars="110" w:hanging="308"/>
        <w:jc w:val="both"/>
        <w:textAlignment w:val="baseline"/>
        <w:rPr>
          <w:rFonts w:hAnsi="標楷體"/>
          <w:kern w:val="0"/>
        </w:rPr>
      </w:pPr>
      <w:r w:rsidRPr="00F721D8">
        <w:rPr>
          <w:rFonts w:hAnsi="標楷體" w:hint="eastAsia"/>
          <w:kern w:val="0"/>
        </w:rPr>
        <w:t>15.支承積土、銹蝕損傷。</w:t>
      </w:r>
    </w:p>
    <w:p w:rsidR="00433403" w:rsidRPr="00F721D8" w:rsidRDefault="00433403" w:rsidP="00433403">
      <w:pPr>
        <w:pStyle w:val="21"/>
        <w:widowControl w:val="0"/>
        <w:shd w:val="clear" w:color="auto" w:fill="auto"/>
        <w:autoSpaceDE/>
        <w:autoSpaceDN/>
        <w:adjustRightInd w:val="0"/>
        <w:spacing w:line="360" w:lineRule="auto"/>
        <w:ind w:leftChars="409" w:left="1290" w:hangingChars="110" w:hanging="308"/>
        <w:jc w:val="both"/>
        <w:textAlignment w:val="baseline"/>
        <w:rPr>
          <w:rFonts w:hAnsi="標楷體"/>
          <w:kern w:val="0"/>
        </w:rPr>
      </w:pPr>
      <w:r w:rsidRPr="00F721D8">
        <w:rPr>
          <w:rFonts w:hAnsi="標楷體" w:hint="eastAsia"/>
          <w:kern w:val="0"/>
        </w:rPr>
        <w:t>16.防落橋設施損傷。</w:t>
      </w:r>
    </w:p>
    <w:p w:rsidR="00433403" w:rsidRPr="00F721D8" w:rsidRDefault="00433403" w:rsidP="00433403">
      <w:pPr>
        <w:pStyle w:val="21"/>
        <w:widowControl w:val="0"/>
        <w:shd w:val="clear" w:color="auto" w:fill="auto"/>
        <w:autoSpaceDE/>
        <w:autoSpaceDN/>
        <w:adjustRightInd w:val="0"/>
        <w:spacing w:line="360" w:lineRule="auto"/>
        <w:ind w:leftChars="409" w:left="1290" w:hangingChars="110" w:hanging="308"/>
        <w:jc w:val="both"/>
        <w:textAlignment w:val="baseline"/>
        <w:rPr>
          <w:rFonts w:hAnsi="標楷體"/>
          <w:kern w:val="0"/>
        </w:rPr>
      </w:pPr>
      <w:r w:rsidRPr="00F721D8">
        <w:rPr>
          <w:rFonts w:hAnsi="標楷體" w:hint="eastAsia"/>
          <w:kern w:val="0"/>
        </w:rPr>
        <w:t>17.伸縮縫損傷。</w:t>
      </w:r>
    </w:p>
    <w:p w:rsidR="00433403" w:rsidRPr="00F721D8" w:rsidRDefault="00433403" w:rsidP="00433403">
      <w:pPr>
        <w:pStyle w:val="21"/>
        <w:widowControl w:val="0"/>
        <w:shd w:val="clear" w:color="auto" w:fill="auto"/>
        <w:autoSpaceDE/>
        <w:autoSpaceDN/>
        <w:adjustRightInd w:val="0"/>
        <w:spacing w:line="360" w:lineRule="auto"/>
        <w:ind w:leftChars="409" w:left="1290" w:hangingChars="110" w:hanging="308"/>
        <w:jc w:val="both"/>
        <w:textAlignment w:val="baseline"/>
        <w:rPr>
          <w:rFonts w:hAnsi="標楷體"/>
          <w:kern w:val="0"/>
        </w:rPr>
      </w:pPr>
      <w:r w:rsidRPr="00F721D8">
        <w:rPr>
          <w:rFonts w:hAnsi="標楷體" w:hint="eastAsia"/>
          <w:kern w:val="0"/>
        </w:rPr>
        <w:t>18.大梁裂縫、彎曲或變形。</w:t>
      </w:r>
    </w:p>
    <w:p w:rsidR="00433403" w:rsidRPr="00F721D8" w:rsidRDefault="00433403" w:rsidP="00433403">
      <w:pPr>
        <w:pStyle w:val="21"/>
        <w:widowControl w:val="0"/>
        <w:shd w:val="clear" w:color="auto" w:fill="auto"/>
        <w:autoSpaceDE/>
        <w:autoSpaceDN/>
        <w:adjustRightInd w:val="0"/>
        <w:spacing w:line="360" w:lineRule="auto"/>
        <w:ind w:leftChars="409" w:left="1290" w:hangingChars="110" w:hanging="308"/>
        <w:jc w:val="both"/>
        <w:textAlignment w:val="baseline"/>
        <w:rPr>
          <w:rFonts w:hAnsi="標楷體"/>
          <w:kern w:val="0"/>
        </w:rPr>
      </w:pPr>
      <w:r w:rsidRPr="00F721D8">
        <w:rPr>
          <w:rFonts w:hAnsi="標楷體" w:hint="eastAsia"/>
          <w:kern w:val="0"/>
        </w:rPr>
        <w:t>19.橫梁裂縫、彎曲或變形。</w:t>
      </w:r>
    </w:p>
    <w:p w:rsidR="00433403" w:rsidRPr="00F721D8" w:rsidRDefault="00433403" w:rsidP="00433403">
      <w:pPr>
        <w:pStyle w:val="21"/>
        <w:widowControl w:val="0"/>
        <w:shd w:val="clear" w:color="auto" w:fill="auto"/>
        <w:autoSpaceDE/>
        <w:autoSpaceDN/>
        <w:adjustRightInd w:val="0"/>
        <w:spacing w:line="360" w:lineRule="auto"/>
        <w:ind w:leftChars="409" w:left="1290" w:hangingChars="110" w:hanging="308"/>
        <w:jc w:val="both"/>
        <w:textAlignment w:val="baseline"/>
        <w:rPr>
          <w:rFonts w:hAnsi="標楷體"/>
          <w:kern w:val="0"/>
        </w:rPr>
      </w:pPr>
      <w:r w:rsidRPr="00F721D8">
        <w:rPr>
          <w:rFonts w:hAnsi="標楷體" w:hint="eastAsia"/>
          <w:kern w:val="0"/>
        </w:rPr>
        <w:t>20.橋面版表面劣化或坑洞。</w:t>
      </w:r>
    </w:p>
    <w:p w:rsidR="00433403" w:rsidRPr="00F721D8" w:rsidRDefault="00433403" w:rsidP="00433403">
      <w:pPr>
        <w:pStyle w:val="310"/>
        <w:spacing w:before="240" w:after="0"/>
        <w:rPr>
          <w:rFonts w:ascii="標楷體" w:hAnsi="標楷體"/>
          <w:b/>
          <w:spacing w:val="20"/>
        </w:rPr>
      </w:pPr>
      <w:bookmarkStart w:id="0" w:name="_Toc434910250"/>
      <w:r w:rsidRPr="00F721D8">
        <w:rPr>
          <w:rFonts w:ascii="標楷體" w:hAnsi="標楷體" w:hint="eastAsia"/>
          <w:b/>
          <w:spacing w:val="20"/>
        </w:rPr>
        <w:t>5.3</w:t>
      </w:r>
      <w:r w:rsidRPr="00F721D8">
        <w:rPr>
          <w:rFonts w:ascii="標楷體" w:hAnsi="標楷體" w:hint="eastAsia"/>
          <w:b/>
          <w:spacing w:val="20"/>
        </w:rPr>
        <w:tab/>
        <w:t>橋梁檢測</w:t>
      </w:r>
    </w:p>
    <w:p w:rsidR="00433403" w:rsidRPr="00F721D8" w:rsidRDefault="00433403" w:rsidP="00433403">
      <w:pPr>
        <w:pStyle w:val="21"/>
        <w:widowControl w:val="0"/>
        <w:shd w:val="clear" w:color="auto" w:fill="auto"/>
        <w:autoSpaceDE/>
        <w:autoSpaceDN/>
        <w:adjustRightInd w:val="0"/>
        <w:spacing w:line="360" w:lineRule="auto"/>
        <w:ind w:left="798"/>
        <w:jc w:val="both"/>
        <w:textAlignment w:val="baseline"/>
        <w:rPr>
          <w:rFonts w:hAnsi="標楷體"/>
          <w:kern w:val="0"/>
        </w:rPr>
      </w:pPr>
      <w:r w:rsidRPr="00F721D8">
        <w:rPr>
          <w:rFonts w:hAnsi="標楷體" w:hint="eastAsia"/>
          <w:kern w:val="0"/>
        </w:rPr>
        <w:t>為早期發現橋梁結構物的異常與損傷，以掌握橋梁使用現況及損傷情形，宜實施橋梁檢測。</w:t>
      </w:r>
    </w:p>
    <w:p w:rsidR="00433403" w:rsidRPr="00F721D8" w:rsidRDefault="00433403" w:rsidP="00433403">
      <w:pPr>
        <w:pStyle w:val="310"/>
        <w:spacing w:before="0" w:after="0"/>
        <w:rPr>
          <w:rFonts w:ascii="標楷體"/>
          <w:b/>
          <w:spacing w:val="20"/>
          <w:sz w:val="28"/>
        </w:rPr>
      </w:pPr>
      <w:r w:rsidRPr="00F721D8">
        <w:rPr>
          <w:rFonts w:ascii="標楷體" w:hint="eastAsia"/>
          <w:b/>
          <w:spacing w:val="20"/>
          <w:sz w:val="28"/>
        </w:rPr>
        <w:t>5.3.1</w:t>
      </w:r>
      <w:r w:rsidRPr="00F721D8">
        <w:rPr>
          <w:rFonts w:ascii="標楷體" w:hint="eastAsia"/>
          <w:b/>
          <w:spacing w:val="20"/>
          <w:sz w:val="28"/>
        </w:rPr>
        <w:tab/>
        <w:t>檢測目的</w:t>
      </w:r>
      <w:bookmarkEnd w:id="0"/>
    </w:p>
    <w:p w:rsidR="00433403" w:rsidRPr="00F721D8" w:rsidRDefault="00433403" w:rsidP="00433403">
      <w:pPr>
        <w:pStyle w:val="21"/>
        <w:widowControl w:val="0"/>
        <w:shd w:val="clear" w:color="auto" w:fill="auto"/>
        <w:autoSpaceDE/>
        <w:autoSpaceDN/>
        <w:adjustRightInd w:val="0"/>
        <w:spacing w:line="360" w:lineRule="auto"/>
        <w:ind w:leftChars="390" w:left="936"/>
        <w:jc w:val="both"/>
        <w:textAlignment w:val="baseline"/>
        <w:rPr>
          <w:rFonts w:hAnsi="標楷體"/>
          <w:kern w:val="0"/>
        </w:rPr>
      </w:pPr>
      <w:r w:rsidRPr="00F721D8">
        <w:rPr>
          <w:rFonts w:hAnsi="標楷體" w:hint="eastAsia"/>
          <w:kern w:val="0"/>
        </w:rPr>
        <w:t>橋梁檢測之目的除為適時發現橋梁之現況是否降低結構功能外，亦應具備下列之目的：</w:t>
      </w:r>
    </w:p>
    <w:p w:rsidR="00433403" w:rsidRPr="00F721D8" w:rsidRDefault="00433403" w:rsidP="00433403">
      <w:pPr>
        <w:pStyle w:val="112"/>
        <w:ind w:leftChars="397" w:left="1247" w:hangingChars="105" w:hanging="294"/>
        <w:rPr>
          <w:rFonts w:ascii="標楷體" w:eastAsia="標楷體" w:hAnsi="標楷體"/>
          <w:spacing w:val="20"/>
        </w:rPr>
      </w:pPr>
      <w:r w:rsidRPr="00F721D8">
        <w:rPr>
          <w:rFonts w:ascii="標楷體" w:eastAsia="標楷體" w:hAnsi="標楷體" w:hint="eastAsia"/>
          <w:spacing w:val="20"/>
        </w:rPr>
        <w:t>1.提供橋梁狀況資訊；若有危及結構安全時，即時採取限制車輛通行或封閉交通等管制措施。</w:t>
      </w:r>
    </w:p>
    <w:p w:rsidR="00433403" w:rsidRPr="00F721D8" w:rsidRDefault="00433403" w:rsidP="00433403">
      <w:pPr>
        <w:pStyle w:val="112"/>
        <w:ind w:leftChars="397" w:left="1247" w:hangingChars="105" w:hanging="294"/>
        <w:rPr>
          <w:rFonts w:ascii="標楷體" w:eastAsia="標楷體" w:hAnsi="標楷體"/>
          <w:spacing w:val="20"/>
        </w:rPr>
      </w:pPr>
      <w:r w:rsidRPr="00F721D8">
        <w:rPr>
          <w:rFonts w:ascii="標楷體" w:eastAsia="標楷體" w:hAnsi="標楷體" w:hint="eastAsia"/>
          <w:spacing w:val="20"/>
        </w:rPr>
        <w:t>2.提供劣化程度之資訊、劣化對構件之影響程度，以及該劣化係正常之劣化或其他原因所造成等參考資料。</w:t>
      </w:r>
    </w:p>
    <w:p w:rsidR="00433403" w:rsidRPr="00F721D8" w:rsidRDefault="00433403" w:rsidP="00433403">
      <w:pPr>
        <w:pStyle w:val="112"/>
        <w:ind w:leftChars="397" w:left="1247" w:hangingChars="105" w:hanging="294"/>
        <w:rPr>
          <w:rFonts w:ascii="標楷體" w:eastAsia="標楷體" w:hAnsi="標楷體"/>
          <w:spacing w:val="20"/>
        </w:rPr>
      </w:pPr>
      <w:r w:rsidRPr="00F721D8">
        <w:rPr>
          <w:rFonts w:ascii="標楷體" w:eastAsia="標楷體" w:hAnsi="標楷體" w:hint="eastAsia"/>
          <w:spacing w:val="20"/>
        </w:rPr>
        <w:t>3.記錄橋梁時間序列之狀況。</w:t>
      </w:r>
    </w:p>
    <w:p w:rsidR="00433403" w:rsidRPr="00F721D8" w:rsidRDefault="00433403" w:rsidP="00433403">
      <w:pPr>
        <w:pStyle w:val="112"/>
        <w:ind w:leftChars="397" w:left="1247" w:hangingChars="105" w:hanging="294"/>
        <w:rPr>
          <w:rFonts w:ascii="標楷體" w:eastAsia="標楷體" w:hAnsi="標楷體"/>
          <w:spacing w:val="20"/>
        </w:rPr>
      </w:pPr>
      <w:r w:rsidRPr="00F721D8">
        <w:rPr>
          <w:rFonts w:ascii="標楷體" w:eastAsia="標楷體" w:hAnsi="標楷體" w:hint="eastAsia"/>
          <w:spacing w:val="20"/>
        </w:rPr>
        <w:t>4.檢測橋梁結構劣化之情況，使橋梁維護計畫更具效率，並降低維修成本。</w:t>
      </w:r>
    </w:p>
    <w:p w:rsidR="00433403" w:rsidRPr="00F721D8" w:rsidRDefault="00433403" w:rsidP="00433403">
      <w:pPr>
        <w:pStyle w:val="112"/>
        <w:ind w:leftChars="397" w:left="1247" w:hangingChars="105" w:hanging="294"/>
        <w:rPr>
          <w:rFonts w:ascii="標楷體" w:eastAsia="標楷體" w:hAnsi="標楷體"/>
          <w:spacing w:val="20"/>
        </w:rPr>
      </w:pPr>
      <w:r w:rsidRPr="00F721D8">
        <w:rPr>
          <w:rFonts w:ascii="標楷體" w:eastAsia="標楷體" w:hAnsi="標楷體" w:hint="eastAsia"/>
          <w:spacing w:val="20"/>
        </w:rPr>
        <w:lastRenderedPageBreak/>
        <w:t>5.維修以消除危害橋梁狀況，提高公共安全保障。</w:t>
      </w:r>
    </w:p>
    <w:p w:rsidR="00433403" w:rsidRPr="00F721D8" w:rsidRDefault="00433403" w:rsidP="00433403">
      <w:pPr>
        <w:pStyle w:val="310"/>
        <w:spacing w:before="0" w:after="0"/>
        <w:rPr>
          <w:rFonts w:ascii="標楷體"/>
          <w:b/>
          <w:spacing w:val="20"/>
          <w:sz w:val="28"/>
        </w:rPr>
      </w:pPr>
      <w:bookmarkStart w:id="1" w:name="_Toc434910306"/>
      <w:smartTag w:uri="urn:schemas-microsoft-com:office:smarttags" w:element="chsdate">
        <w:smartTagPr>
          <w:attr w:name="Year" w:val="1899"/>
          <w:attr w:name="Month" w:val="12"/>
          <w:attr w:name="Day" w:val="30"/>
          <w:attr w:name="IsLunarDate" w:val="False"/>
          <w:attr w:name="IsROCDate" w:val="False"/>
        </w:smartTagPr>
        <w:r w:rsidRPr="00F721D8">
          <w:rPr>
            <w:rFonts w:ascii="標楷體" w:hint="eastAsia"/>
            <w:b/>
            <w:spacing w:val="20"/>
            <w:sz w:val="28"/>
          </w:rPr>
          <w:t>5.3.2</w:t>
        </w:r>
        <w:r w:rsidRPr="00F721D8">
          <w:rPr>
            <w:rFonts w:ascii="標楷體" w:hint="eastAsia"/>
            <w:b/>
            <w:spacing w:val="20"/>
            <w:sz w:val="28"/>
          </w:rPr>
          <w:tab/>
        </w:r>
      </w:smartTag>
      <w:r w:rsidRPr="00F721D8">
        <w:rPr>
          <w:rFonts w:ascii="標楷體" w:hint="eastAsia"/>
          <w:b/>
          <w:spacing w:val="20"/>
          <w:sz w:val="28"/>
        </w:rPr>
        <w:t>檢測類別</w:t>
      </w:r>
      <w:bookmarkEnd w:id="1"/>
      <w:r w:rsidRPr="00F721D8">
        <w:rPr>
          <w:rFonts w:ascii="標楷體" w:hint="eastAsia"/>
          <w:b/>
          <w:spacing w:val="20"/>
          <w:sz w:val="28"/>
        </w:rPr>
        <w:t>及方式</w:t>
      </w:r>
    </w:p>
    <w:p w:rsidR="00433403" w:rsidRPr="00F721D8" w:rsidRDefault="00433403" w:rsidP="00433403">
      <w:pPr>
        <w:pStyle w:val="112"/>
        <w:rPr>
          <w:rFonts w:ascii="標楷體" w:eastAsia="標楷體" w:hAnsi="標楷體"/>
          <w:spacing w:val="20"/>
        </w:rPr>
      </w:pPr>
      <w:bookmarkStart w:id="2" w:name="_Toc434910308"/>
      <w:r w:rsidRPr="00F721D8">
        <w:rPr>
          <w:rFonts w:ascii="標楷體" w:eastAsia="標楷體" w:hAnsi="標楷體" w:hint="eastAsia"/>
          <w:spacing w:val="20"/>
        </w:rPr>
        <w:t>1.定期檢測</w:t>
      </w:r>
      <w:bookmarkEnd w:id="2"/>
    </w:p>
    <w:p w:rsidR="00433403" w:rsidRPr="00F721D8" w:rsidRDefault="00433403" w:rsidP="00433403">
      <w:pPr>
        <w:pStyle w:val="112"/>
        <w:ind w:leftChars="519" w:left="1246"/>
        <w:rPr>
          <w:rFonts w:ascii="標楷體" w:eastAsia="標楷體" w:hAnsi="標楷體"/>
          <w:spacing w:val="20"/>
        </w:rPr>
      </w:pPr>
      <w:r w:rsidRPr="00F721D8">
        <w:rPr>
          <w:rFonts w:ascii="標楷體" w:eastAsia="標楷體" w:hAnsi="標楷體" w:hint="eastAsia"/>
          <w:spacing w:val="20"/>
        </w:rPr>
        <w:t>定時對橋梁構件實施檢測，檢測重點在掌握橋梁結構安全，早期發現構件之劣化程度並評估對橋梁功能損傷及其原因。</w:t>
      </w:r>
    </w:p>
    <w:p w:rsidR="00433403" w:rsidRPr="00F721D8" w:rsidRDefault="00433403" w:rsidP="00433403">
      <w:pPr>
        <w:pStyle w:val="112"/>
        <w:ind w:leftChars="519" w:left="1246"/>
        <w:rPr>
          <w:rFonts w:ascii="標楷體" w:eastAsia="標楷體" w:hAnsi="標楷體"/>
          <w:spacing w:val="20"/>
        </w:rPr>
      </w:pPr>
      <w:r w:rsidRPr="00F721D8">
        <w:rPr>
          <w:rFonts w:ascii="標楷體" w:eastAsia="標楷體" w:hAnsi="標楷體" w:hint="eastAsia"/>
          <w:spacing w:val="20"/>
        </w:rPr>
        <w:t>定期檢測係利用徒步、搭乘橋梁檢查車或其他高空作業車儘可能接近橋梁構造物，予以較詳盡之檢查，評估橋梁構造物之安全情形。</w:t>
      </w:r>
    </w:p>
    <w:p w:rsidR="00433403" w:rsidRPr="00F721D8" w:rsidRDefault="00433403" w:rsidP="00433403">
      <w:pPr>
        <w:pStyle w:val="112"/>
        <w:rPr>
          <w:rFonts w:ascii="標楷體" w:eastAsia="標楷體" w:hAnsi="標楷體"/>
          <w:spacing w:val="20"/>
        </w:rPr>
      </w:pPr>
      <w:bookmarkStart w:id="3" w:name="_Toc434910309"/>
      <w:r w:rsidRPr="00F721D8">
        <w:rPr>
          <w:rFonts w:ascii="標楷體" w:eastAsia="標楷體" w:hAnsi="標楷體" w:hint="eastAsia"/>
          <w:spacing w:val="20"/>
        </w:rPr>
        <w:t>2.特別檢測</w:t>
      </w:r>
      <w:bookmarkEnd w:id="3"/>
    </w:p>
    <w:p w:rsidR="00433403" w:rsidRPr="00F721D8" w:rsidRDefault="00433403" w:rsidP="00433403">
      <w:pPr>
        <w:pStyle w:val="112"/>
        <w:ind w:leftChars="519" w:left="1246"/>
        <w:rPr>
          <w:rFonts w:ascii="標楷體" w:eastAsia="標楷體" w:hAnsi="標楷體"/>
          <w:spacing w:val="20"/>
        </w:rPr>
      </w:pPr>
      <w:r w:rsidRPr="00F721D8">
        <w:rPr>
          <w:rFonts w:ascii="標楷體" w:eastAsia="標楷體" w:hAnsi="標楷體" w:hint="eastAsia"/>
          <w:spacing w:val="20"/>
        </w:rPr>
        <w:t>由天災（如颱風、豪雨、地震等）或人為破壞因素（如火災或車輛撞損等）引起之災害，致可能損傷橋梁結構所做之不定期檢測。</w:t>
      </w:r>
    </w:p>
    <w:p w:rsidR="00433403" w:rsidRPr="00F721D8" w:rsidRDefault="00433403" w:rsidP="00433403">
      <w:pPr>
        <w:pStyle w:val="112"/>
        <w:ind w:leftChars="519" w:left="1246"/>
        <w:rPr>
          <w:rFonts w:ascii="標楷體" w:eastAsia="標楷體" w:hAnsi="標楷體"/>
          <w:spacing w:val="20"/>
        </w:rPr>
      </w:pPr>
      <w:r w:rsidRPr="00F721D8">
        <w:rPr>
          <w:rFonts w:ascii="標楷體" w:eastAsia="標楷體" w:hAnsi="標楷體" w:hint="eastAsia"/>
          <w:spacing w:val="20"/>
        </w:rPr>
        <w:t>檢測重點在針對災後或事故後或其他目的，探討是否造成橋梁功能損傷及是否需維修、補強。</w:t>
      </w:r>
    </w:p>
    <w:p w:rsidR="00433403" w:rsidRPr="00F721D8" w:rsidRDefault="00433403" w:rsidP="00433403">
      <w:pPr>
        <w:pStyle w:val="310"/>
        <w:spacing w:before="0" w:after="0"/>
        <w:rPr>
          <w:rFonts w:ascii="標楷體"/>
          <w:b/>
          <w:spacing w:val="20"/>
          <w:sz w:val="28"/>
        </w:rPr>
      </w:pPr>
      <w:bookmarkStart w:id="4" w:name="_Toc434910310"/>
      <w:smartTag w:uri="urn:schemas-microsoft-com:office:smarttags" w:element="chsdate">
        <w:smartTagPr>
          <w:attr w:name="IsROCDate" w:val="False"/>
          <w:attr w:name="IsLunarDate" w:val="False"/>
          <w:attr w:name="Day" w:val="30"/>
          <w:attr w:name="Month" w:val="12"/>
          <w:attr w:name="Year" w:val="1899"/>
        </w:smartTagPr>
        <w:r w:rsidRPr="00F721D8">
          <w:rPr>
            <w:rFonts w:ascii="標楷體" w:hint="eastAsia"/>
            <w:b/>
            <w:spacing w:val="20"/>
            <w:sz w:val="28"/>
          </w:rPr>
          <w:t>5.3.3</w:t>
        </w:r>
        <w:r w:rsidRPr="00F721D8">
          <w:rPr>
            <w:rFonts w:ascii="標楷體" w:hint="eastAsia"/>
            <w:b/>
            <w:spacing w:val="20"/>
            <w:sz w:val="28"/>
          </w:rPr>
          <w:tab/>
        </w:r>
      </w:smartTag>
      <w:r w:rsidRPr="00F721D8">
        <w:rPr>
          <w:rFonts w:ascii="標楷體" w:hint="eastAsia"/>
          <w:b/>
          <w:spacing w:val="20"/>
          <w:sz w:val="28"/>
        </w:rPr>
        <w:t>檢測頻率</w:t>
      </w:r>
      <w:bookmarkEnd w:id="4"/>
    </w:p>
    <w:p w:rsidR="00433403" w:rsidRPr="00F721D8" w:rsidRDefault="00433403" w:rsidP="00433403">
      <w:pPr>
        <w:pStyle w:val="112"/>
        <w:rPr>
          <w:rFonts w:ascii="標楷體" w:eastAsia="標楷體" w:hAnsi="標楷體"/>
          <w:spacing w:val="20"/>
        </w:rPr>
      </w:pPr>
      <w:r w:rsidRPr="00F721D8">
        <w:rPr>
          <w:rFonts w:ascii="標楷體" w:eastAsia="標楷體" w:hAnsi="標楷體" w:hint="eastAsia"/>
          <w:spacing w:val="20"/>
        </w:rPr>
        <w:t>原則如下：</w:t>
      </w:r>
    </w:p>
    <w:p w:rsidR="0056485B" w:rsidRPr="00FF3BF1" w:rsidRDefault="00433403" w:rsidP="0056485B">
      <w:pPr>
        <w:shd w:val="clear" w:color="auto" w:fill="FFFFFF"/>
        <w:autoSpaceDE w:val="0"/>
        <w:autoSpaceDN w:val="0"/>
        <w:spacing w:line="360" w:lineRule="auto"/>
        <w:ind w:left="2954" w:hanging="1976"/>
        <w:jc w:val="both"/>
        <w:textAlignment w:val="bottom"/>
        <w:rPr>
          <w:rFonts w:ascii="標楷體" w:eastAsia="標楷體" w:hAnsi="標楷體"/>
          <w:spacing w:val="20"/>
        </w:rPr>
      </w:pPr>
      <w:r w:rsidRPr="00F721D8">
        <w:rPr>
          <w:rFonts w:ascii="標楷體" w:eastAsia="標楷體" w:hAnsi="標楷體" w:hint="eastAsia"/>
          <w:spacing w:val="20"/>
        </w:rPr>
        <w:t>定期檢測------</w:t>
      </w:r>
      <w:r w:rsidR="0056485B" w:rsidRPr="00FF3BF1">
        <w:rPr>
          <w:rFonts w:ascii="標楷體" w:eastAsia="標楷體" w:hAnsi="標楷體" w:hint="eastAsia"/>
          <w:spacing w:val="20"/>
        </w:rPr>
        <w:t>每年4月30日汛期前將轄內跨河橋梁、跨越感</w:t>
      </w:r>
      <w:proofErr w:type="gramStart"/>
      <w:r w:rsidR="0056485B" w:rsidRPr="00FF3BF1">
        <w:rPr>
          <w:rFonts w:ascii="標楷體" w:eastAsia="標楷體" w:hAnsi="標楷體" w:hint="eastAsia"/>
          <w:spacing w:val="20"/>
        </w:rPr>
        <w:t>潮河段區排</w:t>
      </w:r>
      <w:proofErr w:type="gramEnd"/>
      <w:r w:rsidR="0056485B" w:rsidRPr="00FF3BF1">
        <w:rPr>
          <w:rFonts w:ascii="標楷體" w:eastAsia="標楷體" w:hAnsi="標楷體" w:hint="eastAsia"/>
          <w:spacing w:val="20"/>
        </w:rPr>
        <w:t>及出水高</w:t>
      </w:r>
      <w:proofErr w:type="gramStart"/>
      <w:r w:rsidR="0056485B" w:rsidRPr="00FF3BF1">
        <w:rPr>
          <w:rFonts w:ascii="標楷體" w:eastAsia="標楷體" w:hAnsi="標楷體" w:hint="eastAsia"/>
          <w:spacing w:val="20"/>
        </w:rPr>
        <w:t>不足區排橋梁</w:t>
      </w:r>
      <w:proofErr w:type="gramEnd"/>
      <w:r w:rsidR="0056485B" w:rsidRPr="00FF3BF1">
        <w:rPr>
          <w:rFonts w:ascii="標楷體" w:eastAsia="標楷體" w:hAnsi="標楷體" w:hint="eastAsia"/>
          <w:spacing w:val="20"/>
        </w:rPr>
        <w:t>、轄區內應檢測之一般橋梁（前述一般橋梁係指非跨河橋梁以橋齡區隔為奇數年與偶數年辦理橋梁標的，即一般橋梁原則以2年定期檢測1次，無橋齡者自行設定辦理之奇偶數年）定期檢測完竣，並於5月15日前將檢測結果報局，檢測期間如發現重大缺陷者應立即通報。</w:t>
      </w:r>
      <w:proofErr w:type="gramStart"/>
      <w:r w:rsidR="0056485B" w:rsidRPr="00FF3BF1">
        <w:rPr>
          <w:rFonts w:ascii="標楷體" w:eastAsia="標楷體" w:hAnsi="標楷體" w:hint="eastAsia"/>
          <w:spacing w:val="20"/>
        </w:rPr>
        <w:t>另預鑄節</w:t>
      </w:r>
      <w:proofErr w:type="gramEnd"/>
      <w:r w:rsidR="0056485B" w:rsidRPr="00FF3BF1">
        <w:rPr>
          <w:rFonts w:ascii="標楷體" w:eastAsia="標楷體" w:hAnsi="標楷體" w:hint="eastAsia"/>
          <w:spacing w:val="20"/>
        </w:rPr>
        <w:t>塊橋梁、高架橋及陸地橋定期檢測、跨河橋因河道、橋台基礎、橋台、橋墩保護措施、橋墩基礎及橋墩</w:t>
      </w:r>
      <w:proofErr w:type="gramStart"/>
      <w:r w:rsidR="0056485B" w:rsidRPr="00FF3BF1">
        <w:rPr>
          <w:rFonts w:ascii="標楷體" w:eastAsia="標楷體" w:hAnsi="標楷體" w:hint="eastAsia"/>
          <w:spacing w:val="20"/>
        </w:rPr>
        <w:t>墩</w:t>
      </w:r>
      <w:proofErr w:type="gramEnd"/>
      <w:r w:rsidR="0056485B" w:rsidRPr="00FF3BF1">
        <w:rPr>
          <w:rFonts w:ascii="標楷體" w:eastAsia="標楷體" w:hAnsi="標楷體" w:hint="eastAsia"/>
          <w:spacing w:val="20"/>
        </w:rPr>
        <w:t>體等6項易受</w:t>
      </w:r>
      <w:proofErr w:type="gramStart"/>
      <w:r w:rsidR="0056485B" w:rsidRPr="00FF3BF1">
        <w:rPr>
          <w:rFonts w:ascii="標楷體" w:eastAsia="標楷體" w:hAnsi="標楷體" w:hint="eastAsia"/>
          <w:spacing w:val="20"/>
        </w:rPr>
        <w:t>颱</w:t>
      </w:r>
      <w:proofErr w:type="gramEnd"/>
      <w:r w:rsidR="0056485B" w:rsidRPr="00FF3BF1">
        <w:rPr>
          <w:rFonts w:ascii="標楷體" w:eastAsia="標楷體" w:hAnsi="標楷體" w:hint="eastAsia"/>
          <w:spacing w:val="20"/>
        </w:rPr>
        <w:t>洪影響項目之檢測，於</w:t>
      </w:r>
      <w:r w:rsidR="0056485B" w:rsidRPr="00FF3BF1">
        <w:rPr>
          <w:rFonts w:ascii="標楷體" w:eastAsia="標楷體" w:hAnsi="標楷體" w:hint="eastAsia"/>
          <w:spacing w:val="20"/>
        </w:rPr>
        <w:lastRenderedPageBreak/>
        <w:t>11月15日前辦理，並於12月1日前將檢測結果報局。前述定期檢測作業依據</w:t>
      </w:r>
      <w:proofErr w:type="gramStart"/>
      <w:r w:rsidR="0056485B" w:rsidRPr="00FF3BF1">
        <w:rPr>
          <w:rFonts w:ascii="標楷體" w:eastAsia="標楷體" w:hAnsi="標楷體" w:hint="eastAsia"/>
          <w:spacing w:val="20"/>
        </w:rPr>
        <w:t>部頒「</w:t>
      </w:r>
      <w:proofErr w:type="gramEnd"/>
      <w:r w:rsidR="0056485B" w:rsidRPr="00FF3BF1">
        <w:rPr>
          <w:rFonts w:ascii="標楷體" w:eastAsia="標楷體" w:hAnsi="標楷體" w:hint="eastAsia"/>
          <w:spacing w:val="20"/>
        </w:rPr>
        <w:t>公路橋梁檢測及補強規範」規定之檢測項目辦理。</w:t>
      </w:r>
    </w:p>
    <w:p w:rsidR="00433403" w:rsidRPr="00F721D8" w:rsidRDefault="00433403" w:rsidP="00433403">
      <w:pPr>
        <w:widowControl/>
        <w:shd w:val="clear" w:color="auto" w:fill="FFFFFF"/>
        <w:autoSpaceDE w:val="0"/>
        <w:autoSpaceDN w:val="0"/>
        <w:spacing w:line="360" w:lineRule="auto"/>
        <w:ind w:left="3010"/>
        <w:jc w:val="both"/>
        <w:textAlignment w:val="bottom"/>
        <w:rPr>
          <w:rFonts w:ascii="標楷體" w:eastAsia="標楷體" w:hAnsi="標楷體"/>
          <w:spacing w:val="20"/>
        </w:rPr>
      </w:pPr>
      <w:r w:rsidRPr="00F721D8">
        <w:rPr>
          <w:rFonts w:ascii="標楷體" w:eastAsia="標楷體" w:hAnsi="標楷體" w:hint="eastAsia"/>
          <w:spacing w:val="20"/>
        </w:rPr>
        <w:t>新建橋梁</w:t>
      </w:r>
      <w:r w:rsidR="009D603C">
        <w:rPr>
          <w:rFonts w:ascii="標楷體" w:eastAsia="標楷體" w:hAnsi="標楷體" w:hint="eastAsia"/>
          <w:spacing w:val="20"/>
        </w:rPr>
        <w:t>於</w:t>
      </w:r>
      <w:r w:rsidRPr="00F721D8">
        <w:rPr>
          <w:rFonts w:ascii="標楷體" w:eastAsia="標楷體" w:hAnsi="標楷體" w:hint="eastAsia"/>
          <w:spacing w:val="20"/>
        </w:rPr>
        <w:t>完工</w:t>
      </w:r>
      <w:r w:rsidR="009D603C" w:rsidRPr="00097ADA">
        <w:rPr>
          <w:rFonts w:ascii="標楷體" w:eastAsia="標楷體" w:hAnsi="標楷體" w:hint="eastAsia"/>
          <w:spacing w:val="20"/>
        </w:rPr>
        <w:t>使用</w:t>
      </w:r>
      <w:r w:rsidRPr="00F721D8">
        <w:rPr>
          <w:rFonts w:ascii="標楷體" w:eastAsia="標楷體" w:hAnsi="標楷體" w:hint="eastAsia"/>
          <w:spacing w:val="20"/>
        </w:rPr>
        <w:t>後</w:t>
      </w:r>
      <w:r w:rsidR="009D603C" w:rsidRPr="00097ADA">
        <w:rPr>
          <w:rFonts w:ascii="標楷體" w:eastAsia="標楷體" w:hAnsi="標楷體" w:hint="eastAsia"/>
          <w:spacing w:val="20"/>
        </w:rPr>
        <w:t>半年內完成</w:t>
      </w:r>
      <w:r w:rsidRPr="00F721D8">
        <w:rPr>
          <w:rFonts w:ascii="標楷體" w:eastAsia="標楷體" w:hAnsi="標楷體" w:hint="eastAsia"/>
          <w:spacing w:val="20"/>
        </w:rPr>
        <w:t>第一次定期檢測，</w:t>
      </w:r>
      <w:r w:rsidR="00355561" w:rsidRPr="00097ADA">
        <w:rPr>
          <w:rFonts w:ascii="標楷體" w:eastAsia="標楷體" w:hAnsi="標楷體" w:hint="eastAsia"/>
          <w:spacing w:val="20"/>
        </w:rPr>
        <w:t>最晚不能超過1年，</w:t>
      </w:r>
      <w:r w:rsidR="009D603C" w:rsidRPr="00097ADA">
        <w:rPr>
          <w:rFonts w:ascii="標楷體" w:eastAsia="標楷體" w:hAnsi="標楷體" w:hint="eastAsia"/>
        </w:rPr>
        <w:t>爾後定期檢測之間隔以兩年為原則，公路養護管理機關或單位得視實際狀況調整，惟不得超過四年。</w:t>
      </w:r>
      <w:bookmarkStart w:id="5" w:name="_GoBack"/>
      <w:bookmarkEnd w:id="5"/>
    </w:p>
    <w:p w:rsidR="00433403" w:rsidRPr="00FF3BF1" w:rsidRDefault="00433403" w:rsidP="00DB5477">
      <w:pPr>
        <w:widowControl/>
        <w:shd w:val="clear" w:color="auto" w:fill="FFFFFF"/>
        <w:autoSpaceDE w:val="0"/>
        <w:autoSpaceDN w:val="0"/>
        <w:spacing w:line="360" w:lineRule="auto"/>
        <w:ind w:left="3344" w:hanging="2386"/>
        <w:jc w:val="both"/>
        <w:textAlignment w:val="bottom"/>
        <w:rPr>
          <w:rFonts w:ascii="標楷體" w:eastAsia="標楷體" w:hAnsi="標楷體"/>
          <w:bCs/>
          <w:spacing w:val="20"/>
        </w:rPr>
      </w:pPr>
      <w:r w:rsidRPr="00F721D8">
        <w:rPr>
          <w:rFonts w:ascii="標楷體" w:eastAsia="標楷體" w:hAnsi="標楷體" w:hint="eastAsia"/>
          <w:spacing w:val="20"/>
        </w:rPr>
        <w:t>特別檢測------</w:t>
      </w:r>
      <w:r w:rsidRPr="00FF3BF1">
        <w:rPr>
          <w:rFonts w:ascii="標楷體" w:eastAsia="標楷體" w:hAnsi="標楷體" w:hint="eastAsia"/>
          <w:bCs/>
          <w:spacing w:val="20"/>
        </w:rPr>
        <w:t>(1)依中央氣象局之地震報告內震度達</w:t>
      </w:r>
      <w:r w:rsidR="00097ADA" w:rsidRPr="00FF3BF1">
        <w:rPr>
          <w:rFonts w:ascii="標楷體" w:eastAsia="標楷體" w:hAnsi="標楷體"/>
        </w:rPr>
        <w:t>5</w:t>
      </w:r>
      <w:proofErr w:type="gramStart"/>
      <w:r w:rsidR="00097ADA" w:rsidRPr="00FF3BF1">
        <w:rPr>
          <w:rFonts w:ascii="標楷體" w:eastAsia="標楷體" w:hAnsi="標楷體" w:hint="eastAsia"/>
        </w:rPr>
        <w:t>強</w:t>
      </w:r>
      <w:r w:rsidRPr="00FF3BF1">
        <w:rPr>
          <w:rFonts w:ascii="標楷體" w:eastAsia="標楷體" w:hAnsi="標楷體" w:hint="eastAsia"/>
          <w:bCs/>
          <w:spacing w:val="20"/>
        </w:rPr>
        <w:t>級</w:t>
      </w:r>
      <w:proofErr w:type="gramEnd"/>
      <w:r w:rsidRPr="00FF3BF1">
        <w:rPr>
          <w:rFonts w:ascii="標楷體" w:eastAsia="標楷體" w:hAnsi="標楷體" w:hint="eastAsia"/>
          <w:bCs/>
          <w:spacing w:val="20"/>
        </w:rPr>
        <w:t>，</w:t>
      </w:r>
      <w:proofErr w:type="gramStart"/>
      <w:r w:rsidRPr="00FF3BF1">
        <w:rPr>
          <w:rFonts w:ascii="標楷體" w:eastAsia="標楷體" w:hAnsi="標楷體" w:hint="eastAsia"/>
          <w:bCs/>
          <w:spacing w:val="20"/>
        </w:rPr>
        <w:t>檢測該震區</w:t>
      </w:r>
      <w:proofErr w:type="gramEnd"/>
      <w:r w:rsidRPr="00FF3BF1">
        <w:rPr>
          <w:rFonts w:ascii="標楷體" w:eastAsia="標楷體" w:hAnsi="標楷體" w:hint="eastAsia"/>
          <w:bCs/>
          <w:spacing w:val="20"/>
        </w:rPr>
        <w:t>內A、B、C、E類橋梁。(</w:t>
      </w:r>
      <w:proofErr w:type="gramStart"/>
      <w:r w:rsidRPr="00FF3BF1">
        <w:rPr>
          <w:rFonts w:ascii="標楷體" w:eastAsia="標楷體" w:hAnsi="標楷體" w:hint="eastAsia"/>
          <w:bCs/>
          <w:spacing w:val="20"/>
        </w:rPr>
        <w:t>註</w:t>
      </w:r>
      <w:proofErr w:type="gramEnd"/>
      <w:r w:rsidRPr="00FF3BF1">
        <w:rPr>
          <w:rFonts w:ascii="標楷體" w:eastAsia="標楷體" w:hAnsi="標楷體" w:hint="eastAsia"/>
          <w:bCs/>
          <w:spacing w:val="20"/>
        </w:rPr>
        <w:t>)</w:t>
      </w:r>
    </w:p>
    <w:p w:rsidR="00433403" w:rsidRPr="00FF3BF1" w:rsidRDefault="00433403" w:rsidP="00433403">
      <w:pPr>
        <w:widowControl/>
        <w:shd w:val="clear" w:color="auto" w:fill="FFFFFF"/>
        <w:autoSpaceDE w:val="0"/>
        <w:autoSpaceDN w:val="0"/>
        <w:spacing w:line="360" w:lineRule="auto"/>
        <w:ind w:leftChars="1212" w:left="3357" w:hangingChars="160" w:hanging="448"/>
        <w:jc w:val="both"/>
        <w:textAlignment w:val="bottom"/>
        <w:rPr>
          <w:rFonts w:ascii="標楷體" w:eastAsia="標楷體" w:hAnsi="標楷體"/>
          <w:bCs/>
          <w:spacing w:val="20"/>
        </w:rPr>
      </w:pPr>
      <w:r w:rsidRPr="00FF3BF1">
        <w:rPr>
          <w:rFonts w:ascii="標楷體" w:eastAsia="標楷體" w:hAnsi="標楷體" w:hint="eastAsia"/>
          <w:bCs/>
          <w:spacing w:val="20"/>
        </w:rPr>
        <w:t>(2)依中央氣象局之地震報告內震度達</w:t>
      </w:r>
      <w:r w:rsidRPr="00FF3BF1">
        <w:rPr>
          <w:rFonts w:ascii="標楷體" w:eastAsia="標楷體" w:hAnsi="標楷體"/>
          <w:bCs/>
          <w:spacing w:val="20"/>
        </w:rPr>
        <w:t>6</w:t>
      </w:r>
      <w:proofErr w:type="gramStart"/>
      <w:r w:rsidR="00520586" w:rsidRPr="00FF3BF1">
        <w:rPr>
          <w:rFonts w:ascii="標楷體" w:eastAsia="標楷體" w:hAnsi="標楷體" w:hint="eastAsia"/>
          <w:bCs/>
          <w:spacing w:val="20"/>
        </w:rPr>
        <w:t>弱</w:t>
      </w:r>
      <w:r w:rsidRPr="00FF3BF1">
        <w:rPr>
          <w:rFonts w:ascii="標楷體" w:eastAsia="標楷體" w:hAnsi="標楷體" w:hint="eastAsia"/>
          <w:bCs/>
          <w:spacing w:val="20"/>
        </w:rPr>
        <w:t>級以上</w:t>
      </w:r>
      <w:proofErr w:type="gramEnd"/>
      <w:r w:rsidRPr="00FF3BF1">
        <w:rPr>
          <w:rFonts w:ascii="標楷體" w:eastAsia="標楷體" w:hAnsi="標楷體" w:hint="eastAsia"/>
          <w:bCs/>
          <w:spacing w:val="20"/>
        </w:rPr>
        <w:t>，</w:t>
      </w:r>
      <w:proofErr w:type="gramStart"/>
      <w:r w:rsidRPr="00FF3BF1">
        <w:rPr>
          <w:rFonts w:ascii="標楷體" w:eastAsia="標楷體" w:hAnsi="標楷體" w:hint="eastAsia"/>
          <w:bCs/>
          <w:spacing w:val="20"/>
        </w:rPr>
        <w:t>檢測該震區</w:t>
      </w:r>
      <w:proofErr w:type="gramEnd"/>
      <w:r w:rsidRPr="00FF3BF1">
        <w:rPr>
          <w:rFonts w:ascii="標楷體" w:eastAsia="標楷體" w:hAnsi="標楷體" w:hint="eastAsia"/>
          <w:bCs/>
          <w:spacing w:val="20"/>
        </w:rPr>
        <w:t>內所有橋梁。</w:t>
      </w:r>
    </w:p>
    <w:p w:rsidR="00433403" w:rsidRPr="00FF3BF1" w:rsidRDefault="00433403" w:rsidP="00433403">
      <w:pPr>
        <w:widowControl/>
        <w:shd w:val="clear" w:color="auto" w:fill="FFFFFF"/>
        <w:autoSpaceDE w:val="0"/>
        <w:autoSpaceDN w:val="0"/>
        <w:spacing w:line="360" w:lineRule="auto"/>
        <w:ind w:leftChars="1212" w:left="3357" w:hangingChars="160" w:hanging="448"/>
        <w:jc w:val="both"/>
        <w:textAlignment w:val="bottom"/>
        <w:rPr>
          <w:rFonts w:ascii="標楷體" w:eastAsia="標楷體" w:hAnsi="標楷體"/>
          <w:bCs/>
          <w:spacing w:val="20"/>
        </w:rPr>
      </w:pPr>
      <w:r w:rsidRPr="00FF3BF1">
        <w:rPr>
          <w:rFonts w:ascii="標楷體" w:eastAsia="標楷體" w:hAnsi="標楷體" w:hint="eastAsia"/>
          <w:bCs/>
          <w:spacing w:val="20"/>
        </w:rPr>
        <w:t>(3)所在位置最近之</w:t>
      </w:r>
      <w:proofErr w:type="gramStart"/>
      <w:r w:rsidRPr="00FF3BF1">
        <w:rPr>
          <w:rFonts w:ascii="標楷體" w:eastAsia="標楷體" w:hAnsi="標楷體" w:hint="eastAsia"/>
          <w:bCs/>
          <w:spacing w:val="20"/>
        </w:rPr>
        <w:t>水位站達二級</w:t>
      </w:r>
      <w:proofErr w:type="gramEnd"/>
      <w:r w:rsidRPr="00FF3BF1">
        <w:rPr>
          <w:rFonts w:ascii="標楷體" w:eastAsia="標楷體" w:hAnsi="標楷體" w:hint="eastAsia"/>
          <w:bCs/>
          <w:spacing w:val="20"/>
        </w:rPr>
        <w:t>警戒水位或上游</w:t>
      </w:r>
      <w:proofErr w:type="gramStart"/>
      <w:r w:rsidRPr="00FF3BF1">
        <w:rPr>
          <w:rFonts w:ascii="標楷體" w:eastAsia="標楷體" w:hAnsi="標楷體" w:hint="eastAsia"/>
          <w:bCs/>
          <w:spacing w:val="20"/>
        </w:rPr>
        <w:t>雨量站達</w:t>
      </w:r>
      <w:r w:rsidR="0056485B" w:rsidRPr="00FF3BF1">
        <w:rPr>
          <w:rFonts w:ascii="標楷體" w:eastAsia="標楷體" w:hAnsi="標楷體" w:hint="eastAsia"/>
          <w:bCs/>
          <w:spacing w:val="20"/>
        </w:rPr>
        <w:t>中央氣象局</w:t>
      </w:r>
      <w:proofErr w:type="gramEnd"/>
      <w:r w:rsidR="0056485B" w:rsidRPr="00FF3BF1">
        <w:rPr>
          <w:rFonts w:ascii="標楷體" w:eastAsia="標楷體" w:hAnsi="標楷體" w:hint="eastAsia"/>
          <w:bCs/>
          <w:spacing w:val="20"/>
        </w:rPr>
        <w:t>所訂之</w:t>
      </w:r>
      <w:r w:rsidRPr="00FF3BF1">
        <w:rPr>
          <w:rFonts w:ascii="標楷體" w:eastAsia="標楷體" w:hAnsi="標楷體" w:hint="eastAsia"/>
          <w:bCs/>
          <w:spacing w:val="20"/>
        </w:rPr>
        <w:t>豪雨</w:t>
      </w:r>
      <w:r w:rsidR="0056485B" w:rsidRPr="00FF3BF1">
        <w:rPr>
          <w:rFonts w:ascii="標楷體" w:eastAsia="標楷體" w:hAnsi="標楷體" w:hint="eastAsia"/>
          <w:bCs/>
          <w:spacing w:val="20"/>
        </w:rPr>
        <w:t>標準</w:t>
      </w:r>
      <w:r w:rsidRPr="00FF3BF1">
        <w:rPr>
          <w:rFonts w:ascii="標楷體" w:eastAsia="標楷體" w:hAnsi="標楷體" w:hint="eastAsia"/>
          <w:bCs/>
          <w:spacing w:val="20"/>
        </w:rPr>
        <w:t>檢測該區域A、B、D類橋梁。(</w:t>
      </w:r>
      <w:proofErr w:type="gramStart"/>
      <w:r w:rsidRPr="00FF3BF1">
        <w:rPr>
          <w:rFonts w:ascii="標楷體" w:eastAsia="標楷體" w:hAnsi="標楷體" w:hint="eastAsia"/>
          <w:bCs/>
          <w:spacing w:val="20"/>
        </w:rPr>
        <w:t>註</w:t>
      </w:r>
      <w:proofErr w:type="gramEnd"/>
      <w:r w:rsidRPr="00FF3BF1">
        <w:rPr>
          <w:rFonts w:ascii="標楷體" w:eastAsia="標楷體" w:hAnsi="標楷體" w:hint="eastAsia"/>
          <w:bCs/>
          <w:spacing w:val="20"/>
        </w:rPr>
        <w:t>)</w:t>
      </w:r>
    </w:p>
    <w:p w:rsidR="00433403" w:rsidRPr="00FF3BF1" w:rsidRDefault="00433403" w:rsidP="00433403">
      <w:pPr>
        <w:widowControl/>
        <w:shd w:val="clear" w:color="auto" w:fill="FFFFFF"/>
        <w:autoSpaceDE w:val="0"/>
        <w:autoSpaceDN w:val="0"/>
        <w:spacing w:line="360" w:lineRule="auto"/>
        <w:ind w:leftChars="1212" w:left="3357" w:hangingChars="160" w:hanging="448"/>
        <w:jc w:val="both"/>
        <w:textAlignment w:val="bottom"/>
        <w:rPr>
          <w:rFonts w:ascii="標楷體" w:eastAsia="標楷體" w:hAnsi="標楷體"/>
          <w:bCs/>
          <w:spacing w:val="20"/>
        </w:rPr>
      </w:pPr>
      <w:r w:rsidRPr="00FF3BF1">
        <w:rPr>
          <w:rFonts w:ascii="標楷體" w:eastAsia="標楷體" w:hAnsi="標楷體" w:hint="eastAsia"/>
          <w:bCs/>
          <w:spacing w:val="20"/>
        </w:rPr>
        <w:t>(4)所在位置最近之</w:t>
      </w:r>
      <w:proofErr w:type="gramStart"/>
      <w:r w:rsidRPr="00FF3BF1">
        <w:rPr>
          <w:rFonts w:ascii="標楷體" w:eastAsia="標楷體" w:hAnsi="標楷體" w:hint="eastAsia"/>
          <w:bCs/>
          <w:spacing w:val="20"/>
        </w:rPr>
        <w:t>水位站達一級</w:t>
      </w:r>
      <w:proofErr w:type="gramEnd"/>
      <w:r w:rsidRPr="00FF3BF1">
        <w:rPr>
          <w:rFonts w:ascii="標楷體" w:eastAsia="標楷體" w:hAnsi="標楷體" w:hint="eastAsia"/>
          <w:bCs/>
          <w:spacing w:val="20"/>
        </w:rPr>
        <w:t>警戒水位或上游</w:t>
      </w:r>
      <w:proofErr w:type="gramStart"/>
      <w:r w:rsidRPr="00FF3BF1">
        <w:rPr>
          <w:rFonts w:ascii="標楷體" w:eastAsia="標楷體" w:hAnsi="標楷體" w:hint="eastAsia"/>
          <w:bCs/>
          <w:spacing w:val="20"/>
        </w:rPr>
        <w:t>雨量站達</w:t>
      </w:r>
      <w:r w:rsidR="0056485B" w:rsidRPr="00FF3BF1">
        <w:rPr>
          <w:rFonts w:ascii="標楷體" w:eastAsia="標楷體" w:hAnsi="標楷體" w:hint="eastAsia"/>
          <w:bCs/>
          <w:spacing w:val="20"/>
        </w:rPr>
        <w:t>中央氣象局</w:t>
      </w:r>
      <w:proofErr w:type="gramEnd"/>
      <w:r w:rsidR="0056485B" w:rsidRPr="00FF3BF1">
        <w:rPr>
          <w:rFonts w:ascii="標楷體" w:eastAsia="標楷體" w:hAnsi="標楷體" w:hint="eastAsia"/>
          <w:bCs/>
          <w:spacing w:val="20"/>
        </w:rPr>
        <w:t>所訂之</w:t>
      </w:r>
      <w:r w:rsidRPr="00FF3BF1">
        <w:rPr>
          <w:rFonts w:ascii="標楷體" w:eastAsia="標楷體" w:hAnsi="標楷體" w:hint="eastAsia"/>
          <w:bCs/>
          <w:spacing w:val="20"/>
        </w:rPr>
        <w:t>大豪雨</w:t>
      </w:r>
      <w:r w:rsidR="0056485B" w:rsidRPr="00FF3BF1">
        <w:rPr>
          <w:rFonts w:ascii="標楷體" w:eastAsia="標楷體" w:hAnsi="標楷體" w:hint="eastAsia"/>
          <w:bCs/>
          <w:spacing w:val="20"/>
        </w:rPr>
        <w:t>標準</w:t>
      </w:r>
      <w:r w:rsidRPr="00FF3BF1">
        <w:rPr>
          <w:rFonts w:ascii="標楷體" w:eastAsia="標楷體" w:hAnsi="標楷體" w:hint="eastAsia"/>
          <w:bCs/>
          <w:spacing w:val="20"/>
        </w:rPr>
        <w:t>檢測該區域跨河橋梁。</w:t>
      </w:r>
    </w:p>
    <w:p w:rsidR="00433403" w:rsidRPr="00F721D8" w:rsidRDefault="00433403" w:rsidP="00433403">
      <w:pPr>
        <w:widowControl/>
        <w:shd w:val="clear" w:color="auto" w:fill="FFFFFF"/>
        <w:autoSpaceDE w:val="0"/>
        <w:autoSpaceDN w:val="0"/>
        <w:spacing w:line="360" w:lineRule="auto"/>
        <w:ind w:leftChars="1212" w:left="3357" w:hangingChars="160" w:hanging="448"/>
        <w:jc w:val="both"/>
        <w:textAlignment w:val="bottom"/>
        <w:rPr>
          <w:rFonts w:ascii="標楷體" w:eastAsia="標楷體" w:hAnsi="標楷體"/>
          <w:bCs/>
          <w:spacing w:val="20"/>
        </w:rPr>
      </w:pPr>
      <w:r w:rsidRPr="00F721D8">
        <w:rPr>
          <w:rFonts w:ascii="標楷體" w:eastAsia="標楷體" w:hAnsi="標楷體" w:hint="eastAsia"/>
          <w:bCs/>
          <w:spacing w:val="20"/>
        </w:rPr>
        <w:t>(5)人為破壞因素（</w:t>
      </w:r>
      <w:r w:rsidRPr="00F721D8">
        <w:rPr>
          <w:rFonts w:ascii="標楷體" w:eastAsia="標楷體" w:hAnsi="標楷體"/>
          <w:bCs/>
          <w:spacing w:val="20"/>
        </w:rPr>
        <w:t xml:space="preserve"> </w:t>
      </w:r>
      <w:r w:rsidRPr="00F721D8">
        <w:rPr>
          <w:rFonts w:ascii="標楷體" w:eastAsia="標楷體" w:hAnsi="標楷體" w:hint="eastAsia"/>
          <w:bCs/>
          <w:spacing w:val="20"/>
        </w:rPr>
        <w:t>如火災或車輛撞損主梁等）引起之災害。</w:t>
      </w:r>
    </w:p>
    <w:p w:rsidR="00433403" w:rsidRPr="00F721D8" w:rsidRDefault="00433403" w:rsidP="00097ADA">
      <w:pPr>
        <w:widowControl/>
        <w:shd w:val="clear" w:color="auto" w:fill="FFFFFF"/>
        <w:autoSpaceDE w:val="0"/>
        <w:autoSpaceDN w:val="0"/>
        <w:spacing w:line="360" w:lineRule="auto"/>
        <w:ind w:leftChars="1212" w:left="3357" w:hangingChars="160" w:hanging="448"/>
        <w:jc w:val="both"/>
        <w:textAlignment w:val="bottom"/>
        <w:rPr>
          <w:rFonts w:ascii="標楷體" w:eastAsia="標楷體" w:hAnsi="標楷體"/>
          <w:bCs/>
          <w:spacing w:val="20"/>
        </w:rPr>
      </w:pPr>
      <w:r w:rsidRPr="00F721D8">
        <w:rPr>
          <w:rFonts w:ascii="標楷體" w:eastAsia="標楷體" w:hAnsi="標楷體" w:hint="eastAsia"/>
          <w:bCs/>
          <w:spacing w:val="20"/>
        </w:rPr>
        <w:t>(6)以上</w:t>
      </w:r>
      <w:r w:rsidRPr="00F721D8">
        <w:rPr>
          <w:rFonts w:ascii="標楷體" w:eastAsia="標楷體" w:hAnsi="標楷體"/>
          <w:bCs/>
          <w:spacing w:val="20"/>
        </w:rPr>
        <w:t>天災或人為事故後，在</w:t>
      </w:r>
      <w:r w:rsidRPr="00F721D8">
        <w:rPr>
          <w:rFonts w:ascii="標楷體" w:eastAsia="標楷體" w:hAnsi="標楷體" w:hint="eastAsia"/>
          <w:bCs/>
          <w:spacing w:val="20"/>
        </w:rPr>
        <w:t>14</w:t>
      </w:r>
      <w:r w:rsidRPr="00F721D8">
        <w:rPr>
          <w:rFonts w:ascii="標楷體" w:eastAsia="標楷體" w:hAnsi="標楷體"/>
          <w:bCs/>
          <w:spacing w:val="20"/>
        </w:rPr>
        <w:t xml:space="preserve"> 工作天內完成</w:t>
      </w:r>
      <w:r w:rsidRPr="00F721D8">
        <w:rPr>
          <w:rFonts w:ascii="標楷體" w:eastAsia="標楷體" w:hAnsi="標楷體" w:hint="eastAsia"/>
          <w:bCs/>
          <w:spacing w:val="20"/>
        </w:rPr>
        <w:t>特別</w:t>
      </w:r>
      <w:r w:rsidRPr="00F721D8">
        <w:rPr>
          <w:rFonts w:ascii="標楷體" w:eastAsia="標楷體" w:hAnsi="標楷體"/>
          <w:bCs/>
          <w:spacing w:val="20"/>
        </w:rPr>
        <w:t>檢測報告</w:t>
      </w:r>
      <w:r w:rsidRPr="00F721D8">
        <w:rPr>
          <w:rFonts w:ascii="標楷體" w:eastAsia="標楷體" w:hAnsi="標楷體" w:hint="eastAsia"/>
          <w:bCs/>
          <w:spacing w:val="20"/>
        </w:rPr>
        <w:t>報局</w:t>
      </w:r>
      <w:r w:rsidRPr="00F721D8">
        <w:rPr>
          <w:rFonts w:ascii="標楷體" w:eastAsia="標楷體" w:hAnsi="標楷體"/>
          <w:bCs/>
          <w:spacing w:val="20"/>
        </w:rPr>
        <w:t>。</w:t>
      </w:r>
    </w:p>
    <w:p w:rsidR="00433403" w:rsidRPr="00F721D8" w:rsidRDefault="00433403" w:rsidP="00433403">
      <w:pPr>
        <w:widowControl/>
        <w:shd w:val="clear" w:color="auto" w:fill="FFFFFF"/>
        <w:autoSpaceDE w:val="0"/>
        <w:autoSpaceDN w:val="0"/>
        <w:spacing w:line="360" w:lineRule="auto"/>
        <w:ind w:leftChars="1386" w:left="3354" w:hangingChars="10" w:hanging="28"/>
        <w:jc w:val="both"/>
        <w:textAlignment w:val="bottom"/>
        <w:rPr>
          <w:rFonts w:ascii="標楷體" w:eastAsia="標楷體" w:hAnsi="標楷體"/>
          <w:bCs/>
          <w:spacing w:val="20"/>
        </w:rPr>
      </w:pPr>
      <w:r w:rsidRPr="00F721D8">
        <w:rPr>
          <w:rFonts w:ascii="標楷體" w:eastAsia="標楷體" w:hAnsi="標楷體" w:hint="eastAsia"/>
          <w:bCs/>
          <w:spacing w:val="20"/>
        </w:rPr>
        <w:t>註：</w:t>
      </w:r>
    </w:p>
    <w:p w:rsidR="00433403" w:rsidRPr="00F721D8" w:rsidRDefault="00433403" w:rsidP="00433403">
      <w:pPr>
        <w:widowControl/>
        <w:shd w:val="clear" w:color="auto" w:fill="FFFFFF"/>
        <w:autoSpaceDE w:val="0"/>
        <w:autoSpaceDN w:val="0"/>
        <w:spacing w:line="360" w:lineRule="auto"/>
        <w:ind w:leftChars="1386" w:left="3354" w:hangingChars="10" w:hanging="28"/>
        <w:jc w:val="both"/>
        <w:textAlignment w:val="bottom"/>
        <w:rPr>
          <w:rFonts w:ascii="標楷體" w:eastAsia="標楷體" w:hAnsi="標楷體"/>
          <w:bCs/>
          <w:spacing w:val="20"/>
        </w:rPr>
      </w:pPr>
      <w:r w:rsidRPr="00F721D8">
        <w:rPr>
          <w:rFonts w:ascii="標楷體" w:eastAsia="標楷體" w:hAnsi="標楷體" w:hint="eastAsia"/>
          <w:bCs/>
          <w:spacing w:val="20"/>
        </w:rPr>
        <w:t>A類：養護重點監控橋梁(後續需有改善作為)。</w:t>
      </w:r>
    </w:p>
    <w:p w:rsidR="00433403" w:rsidRPr="00F721D8" w:rsidRDefault="00433403" w:rsidP="00433403">
      <w:pPr>
        <w:widowControl/>
        <w:shd w:val="clear" w:color="auto" w:fill="FFFFFF"/>
        <w:autoSpaceDE w:val="0"/>
        <w:autoSpaceDN w:val="0"/>
        <w:spacing w:line="360" w:lineRule="auto"/>
        <w:ind w:leftChars="1386" w:left="3354" w:hangingChars="10" w:hanging="28"/>
        <w:jc w:val="both"/>
        <w:textAlignment w:val="bottom"/>
        <w:rPr>
          <w:rFonts w:ascii="標楷體" w:eastAsia="標楷體" w:hAnsi="標楷體"/>
          <w:bCs/>
          <w:spacing w:val="20"/>
        </w:rPr>
      </w:pPr>
      <w:r w:rsidRPr="00F721D8">
        <w:rPr>
          <w:rFonts w:ascii="標楷體" w:eastAsia="標楷體" w:hAnsi="標楷體" w:hint="eastAsia"/>
          <w:bCs/>
          <w:spacing w:val="20"/>
        </w:rPr>
        <w:t>B類：基礎有輕微裸露橋梁</w:t>
      </w:r>
      <w:r w:rsidR="00975ADA" w:rsidRPr="00097ADA">
        <w:rPr>
          <w:rFonts w:ascii="標楷體" w:eastAsia="標楷體" w:hAnsi="標楷體" w:hint="eastAsia"/>
        </w:rPr>
        <w:t>、基礎不明尚未完成非破壞探測橋梁</w:t>
      </w:r>
      <w:r w:rsidRPr="00F721D8">
        <w:rPr>
          <w:rFonts w:ascii="標楷體" w:eastAsia="標楷體" w:hAnsi="標楷體" w:hint="eastAsia"/>
          <w:bCs/>
          <w:spacing w:val="20"/>
        </w:rPr>
        <w:t>。</w:t>
      </w:r>
    </w:p>
    <w:p w:rsidR="00433403" w:rsidRPr="00FF3BF1" w:rsidRDefault="00433403" w:rsidP="00433403">
      <w:pPr>
        <w:widowControl/>
        <w:shd w:val="clear" w:color="auto" w:fill="FFFFFF"/>
        <w:autoSpaceDE w:val="0"/>
        <w:autoSpaceDN w:val="0"/>
        <w:spacing w:line="360" w:lineRule="auto"/>
        <w:ind w:leftChars="1386" w:left="3354" w:hangingChars="10" w:hanging="28"/>
        <w:jc w:val="both"/>
        <w:textAlignment w:val="bottom"/>
        <w:rPr>
          <w:rFonts w:ascii="標楷體" w:eastAsia="標楷體" w:hAnsi="標楷體"/>
          <w:bCs/>
          <w:spacing w:val="20"/>
        </w:rPr>
      </w:pPr>
      <w:r w:rsidRPr="00FF3BF1">
        <w:rPr>
          <w:rFonts w:ascii="標楷體" w:eastAsia="標楷體" w:hAnsi="標楷體" w:hint="eastAsia"/>
          <w:bCs/>
          <w:spacing w:val="20"/>
        </w:rPr>
        <w:lastRenderedPageBreak/>
        <w:t>C類：震度5</w:t>
      </w:r>
      <w:proofErr w:type="gramStart"/>
      <w:r w:rsidR="0056485B" w:rsidRPr="00FF3BF1">
        <w:rPr>
          <w:rFonts w:ascii="標楷體" w:eastAsia="標楷體" w:hAnsi="標楷體" w:hint="eastAsia"/>
          <w:bCs/>
          <w:spacing w:val="20"/>
          <w:u w:val="single"/>
        </w:rPr>
        <w:t>強</w:t>
      </w:r>
      <w:r w:rsidRPr="00FF3BF1">
        <w:rPr>
          <w:rFonts w:ascii="標楷體" w:eastAsia="標楷體" w:hAnsi="標楷體" w:hint="eastAsia"/>
          <w:bCs/>
          <w:spacing w:val="20"/>
        </w:rPr>
        <w:t>級易</w:t>
      </w:r>
      <w:proofErr w:type="gramEnd"/>
      <w:r w:rsidRPr="00FF3BF1">
        <w:rPr>
          <w:rFonts w:ascii="標楷體" w:eastAsia="標楷體" w:hAnsi="標楷體" w:hint="eastAsia"/>
          <w:bCs/>
          <w:spacing w:val="20"/>
        </w:rPr>
        <w:t>受輕微損壞之橋梁(名單由業務單位另以行政命令規定)。</w:t>
      </w:r>
    </w:p>
    <w:p w:rsidR="00433403" w:rsidRPr="00FF3BF1" w:rsidRDefault="00433403" w:rsidP="00433403">
      <w:pPr>
        <w:widowControl/>
        <w:shd w:val="clear" w:color="auto" w:fill="FFFFFF"/>
        <w:autoSpaceDE w:val="0"/>
        <w:autoSpaceDN w:val="0"/>
        <w:spacing w:line="360" w:lineRule="auto"/>
        <w:ind w:leftChars="1386" w:left="3354" w:hangingChars="10" w:hanging="28"/>
        <w:jc w:val="both"/>
        <w:textAlignment w:val="bottom"/>
        <w:rPr>
          <w:rFonts w:ascii="標楷體" w:eastAsia="標楷體" w:hAnsi="標楷體"/>
          <w:bCs/>
          <w:spacing w:val="20"/>
        </w:rPr>
      </w:pPr>
      <w:r w:rsidRPr="00FF3BF1">
        <w:rPr>
          <w:rFonts w:ascii="標楷體" w:eastAsia="標楷體" w:hAnsi="標楷體" w:hint="eastAsia"/>
          <w:bCs/>
          <w:spacing w:val="20"/>
        </w:rPr>
        <w:t>D類：公路防災一級監控橋梁。</w:t>
      </w:r>
    </w:p>
    <w:p w:rsidR="00433403" w:rsidRPr="00FF3BF1" w:rsidRDefault="00433403" w:rsidP="00433403">
      <w:pPr>
        <w:widowControl/>
        <w:shd w:val="clear" w:color="auto" w:fill="FFFFFF"/>
        <w:autoSpaceDE w:val="0"/>
        <w:autoSpaceDN w:val="0"/>
        <w:spacing w:line="360" w:lineRule="auto"/>
        <w:ind w:leftChars="1386" w:left="3354" w:hangingChars="10" w:hanging="28"/>
        <w:jc w:val="both"/>
        <w:textAlignment w:val="bottom"/>
        <w:rPr>
          <w:rFonts w:ascii="標楷體" w:eastAsia="標楷體" w:hAnsi="標楷體"/>
          <w:bCs/>
          <w:spacing w:val="20"/>
        </w:rPr>
      </w:pPr>
      <w:r w:rsidRPr="00FF3BF1">
        <w:rPr>
          <w:rFonts w:ascii="標楷體" w:eastAsia="標楷體" w:hAnsi="標楷體" w:hint="eastAsia"/>
          <w:bCs/>
          <w:spacing w:val="20"/>
        </w:rPr>
        <w:t>E類：尚未完成耐震評估補強之橋梁。</w:t>
      </w:r>
    </w:p>
    <w:p w:rsidR="00433403" w:rsidRPr="00F721D8" w:rsidRDefault="00433403" w:rsidP="00433403">
      <w:pPr>
        <w:widowControl/>
        <w:shd w:val="clear" w:color="auto" w:fill="FFFFFF"/>
        <w:autoSpaceDE w:val="0"/>
        <w:autoSpaceDN w:val="0"/>
        <w:spacing w:line="360" w:lineRule="auto"/>
        <w:ind w:leftChars="1386" w:left="3354" w:hangingChars="10" w:hanging="28"/>
        <w:jc w:val="both"/>
        <w:textAlignment w:val="bottom"/>
        <w:rPr>
          <w:rFonts w:ascii="標楷體" w:eastAsia="標楷體" w:hAnsi="標楷體"/>
          <w:bCs/>
          <w:spacing w:val="20"/>
        </w:rPr>
      </w:pPr>
      <w:r w:rsidRPr="00FF3BF1">
        <w:rPr>
          <w:rFonts w:ascii="標楷體" w:eastAsia="標楷體" w:hAnsi="標楷體" w:hint="eastAsia"/>
          <w:bCs/>
          <w:spacing w:val="20"/>
        </w:rPr>
        <w:t>上述各類橋梁名單視橋</w:t>
      </w:r>
      <w:proofErr w:type="gramStart"/>
      <w:r w:rsidRPr="00FF3BF1">
        <w:rPr>
          <w:rFonts w:ascii="標楷體" w:eastAsia="標楷體" w:hAnsi="標楷體" w:hint="eastAsia"/>
          <w:bCs/>
          <w:spacing w:val="20"/>
        </w:rPr>
        <w:t>況</w:t>
      </w:r>
      <w:proofErr w:type="gramEnd"/>
      <w:r w:rsidRPr="00FF3BF1">
        <w:rPr>
          <w:rFonts w:ascii="標楷體" w:eastAsia="標楷體" w:hAnsi="標楷體" w:hint="eastAsia"/>
          <w:bCs/>
          <w:spacing w:val="20"/>
        </w:rPr>
        <w:t>逐年滾動檢討。</w:t>
      </w:r>
    </w:p>
    <w:p w:rsidR="00433403" w:rsidRPr="00F721D8" w:rsidRDefault="00433403" w:rsidP="00433403">
      <w:pPr>
        <w:pStyle w:val="310"/>
        <w:spacing w:before="0" w:after="0"/>
        <w:rPr>
          <w:rFonts w:ascii="標楷體"/>
          <w:b/>
          <w:spacing w:val="20"/>
          <w:sz w:val="28"/>
        </w:rPr>
      </w:pPr>
      <w:bookmarkStart w:id="6" w:name="_Toc434910341"/>
      <w:r w:rsidRPr="00F721D8">
        <w:rPr>
          <w:rFonts w:ascii="標楷體" w:hint="eastAsia"/>
          <w:b/>
          <w:spacing w:val="20"/>
          <w:sz w:val="28"/>
        </w:rPr>
        <w:t>5.3.4</w:t>
      </w:r>
      <w:r w:rsidRPr="00F721D8">
        <w:rPr>
          <w:rFonts w:ascii="標楷體" w:hint="eastAsia"/>
          <w:b/>
          <w:spacing w:val="20"/>
          <w:sz w:val="28"/>
        </w:rPr>
        <w:tab/>
      </w:r>
      <w:bookmarkEnd w:id="6"/>
      <w:r w:rsidRPr="00F721D8">
        <w:rPr>
          <w:rFonts w:ascii="標楷體" w:hint="eastAsia"/>
          <w:b/>
          <w:spacing w:val="20"/>
          <w:sz w:val="28"/>
        </w:rPr>
        <w:t>檢測項目</w:t>
      </w:r>
    </w:p>
    <w:p w:rsidR="00433403" w:rsidRPr="00F721D8" w:rsidRDefault="00433403" w:rsidP="00433403">
      <w:pPr>
        <w:pStyle w:val="112"/>
        <w:rPr>
          <w:rFonts w:ascii="標楷體" w:eastAsia="標楷體" w:hAnsi="標楷體"/>
          <w:spacing w:val="20"/>
        </w:rPr>
      </w:pPr>
      <w:r w:rsidRPr="00F721D8">
        <w:rPr>
          <w:rFonts w:ascii="標楷體" w:eastAsia="標楷體" w:hAnsi="標楷體" w:hint="eastAsia"/>
          <w:spacing w:val="20"/>
        </w:rPr>
        <w:t>1.定期檢測</w:t>
      </w:r>
    </w:p>
    <w:p w:rsidR="00433403" w:rsidRPr="00F721D8" w:rsidRDefault="00433403" w:rsidP="0056485B">
      <w:pPr>
        <w:pStyle w:val="112"/>
        <w:ind w:leftChars="519" w:left="1246"/>
        <w:rPr>
          <w:rFonts w:ascii="標楷體" w:eastAsia="標楷體" w:hAnsi="標楷體"/>
          <w:spacing w:val="20"/>
        </w:rPr>
      </w:pPr>
      <w:bookmarkStart w:id="7" w:name="_Toc434910342"/>
      <w:r w:rsidRPr="00F721D8">
        <w:rPr>
          <w:rFonts w:ascii="標楷體" w:eastAsia="標楷體" w:hAnsi="標楷體" w:hint="eastAsia"/>
          <w:spacing w:val="20"/>
        </w:rPr>
        <w:t>為利判別橋梁構件對於</w:t>
      </w:r>
      <w:r w:rsidR="0056485B">
        <w:rPr>
          <w:rFonts w:ascii="標楷體" w:eastAsia="標楷體" w:hAnsi="標楷體" w:hint="eastAsia"/>
          <w:spacing w:val="20"/>
        </w:rPr>
        <w:t>橋梁之功能，定期檢測可分為影響橋梁結構安全及影響交通安全兩方面</w:t>
      </w:r>
      <w:r w:rsidR="0056485B" w:rsidRPr="0056485B">
        <w:rPr>
          <w:rFonts w:ascii="標楷體" w:eastAsia="標楷體" w:hAnsi="標楷體" w:hint="eastAsia"/>
          <w:spacing w:val="20"/>
        </w:rPr>
        <w:t>，</w:t>
      </w:r>
      <w:r w:rsidR="0056485B" w:rsidRPr="00E05803">
        <w:rPr>
          <w:rFonts w:ascii="標楷體" w:eastAsia="標楷體" w:hAnsi="標楷體" w:hint="eastAsia"/>
          <w:spacing w:val="20"/>
        </w:rPr>
        <w:t>並依據</w:t>
      </w:r>
      <w:proofErr w:type="gramStart"/>
      <w:r w:rsidR="0056485B" w:rsidRPr="00E05803">
        <w:rPr>
          <w:rFonts w:ascii="標楷體" w:eastAsia="標楷體" w:hAnsi="標楷體" w:hint="eastAsia"/>
          <w:spacing w:val="20"/>
        </w:rPr>
        <w:t>部頒「</w:t>
      </w:r>
      <w:proofErr w:type="gramEnd"/>
      <w:r w:rsidR="0056485B" w:rsidRPr="00E05803">
        <w:rPr>
          <w:rFonts w:ascii="標楷體" w:eastAsia="標楷體" w:hAnsi="標楷體" w:hint="eastAsia"/>
          <w:spacing w:val="20"/>
        </w:rPr>
        <w:t>公路橋梁檢測及補強規範」規定之檢測項目辦理，</w:t>
      </w:r>
      <w:r w:rsidRPr="00F721D8">
        <w:rPr>
          <w:rFonts w:ascii="標楷體" w:eastAsia="標楷體" w:hAnsi="標楷體" w:hint="eastAsia"/>
          <w:spacing w:val="20"/>
        </w:rPr>
        <w:t>詳如下：</w:t>
      </w:r>
    </w:p>
    <w:p w:rsidR="00433403" w:rsidRPr="00F721D8" w:rsidRDefault="00433403" w:rsidP="00433403">
      <w:pPr>
        <w:widowControl/>
        <w:shd w:val="clear" w:color="auto" w:fill="FFFFFF"/>
        <w:autoSpaceDE w:val="0"/>
        <w:autoSpaceDN w:val="0"/>
        <w:spacing w:line="360" w:lineRule="auto"/>
        <w:ind w:leftChars="514" w:left="2746" w:hangingChars="540" w:hanging="1512"/>
        <w:jc w:val="both"/>
        <w:textAlignment w:val="bottom"/>
        <w:rPr>
          <w:rFonts w:ascii="標楷體" w:eastAsia="標楷體" w:hAnsi="標楷體"/>
          <w:spacing w:val="20"/>
        </w:rPr>
      </w:pPr>
      <w:r w:rsidRPr="00F721D8">
        <w:rPr>
          <w:rFonts w:ascii="標楷體" w:eastAsia="標楷體" w:hAnsi="標楷體" w:hint="eastAsia"/>
          <w:spacing w:val="20"/>
        </w:rPr>
        <w:t>（1）影響橋梁結構安全之項目</w:t>
      </w:r>
    </w:p>
    <w:p w:rsidR="00433403" w:rsidRPr="00F721D8" w:rsidRDefault="0056485B" w:rsidP="00433403">
      <w:pPr>
        <w:widowControl/>
        <w:shd w:val="clear" w:color="auto" w:fill="FFFFFF"/>
        <w:autoSpaceDE w:val="0"/>
        <w:autoSpaceDN w:val="0"/>
        <w:spacing w:line="360" w:lineRule="auto"/>
        <w:ind w:leftChars="710" w:left="1704"/>
        <w:jc w:val="both"/>
        <w:textAlignment w:val="bottom"/>
        <w:rPr>
          <w:rFonts w:ascii="標楷體" w:eastAsia="標楷體" w:hAnsi="標楷體"/>
          <w:spacing w:val="20"/>
        </w:rPr>
      </w:pPr>
      <w:r w:rsidRPr="00E05803">
        <w:rPr>
          <w:rFonts w:ascii="標楷體" w:eastAsia="標楷體" w:hAnsi="標楷體" w:hint="eastAsia"/>
          <w:spacing w:val="20"/>
        </w:rPr>
        <w:t>如</w:t>
      </w:r>
      <w:r w:rsidR="00433403" w:rsidRPr="00E05803">
        <w:rPr>
          <w:rFonts w:ascii="標楷體" w:eastAsia="標楷體" w:hAnsi="標楷體" w:hint="eastAsia"/>
          <w:spacing w:val="20"/>
        </w:rPr>
        <w:t>橋墩保護</w:t>
      </w:r>
      <w:r w:rsidR="00433403" w:rsidRPr="00F721D8">
        <w:rPr>
          <w:rFonts w:ascii="標楷體" w:eastAsia="標楷體" w:hAnsi="標楷體" w:hint="eastAsia"/>
          <w:spacing w:val="20"/>
        </w:rPr>
        <w:t>設施，橋墩基礎，橋墩</w:t>
      </w:r>
      <w:proofErr w:type="gramStart"/>
      <w:r w:rsidR="00433403" w:rsidRPr="00F721D8">
        <w:rPr>
          <w:rFonts w:ascii="標楷體" w:eastAsia="標楷體" w:hAnsi="標楷體" w:hint="eastAsia"/>
          <w:spacing w:val="20"/>
        </w:rPr>
        <w:t>墩</w:t>
      </w:r>
      <w:proofErr w:type="gramEnd"/>
      <w:r w:rsidR="00433403" w:rsidRPr="00F721D8">
        <w:rPr>
          <w:rFonts w:ascii="標楷體" w:eastAsia="標楷體" w:hAnsi="標楷體" w:hint="eastAsia"/>
          <w:spacing w:val="20"/>
        </w:rPr>
        <w:t>體</w:t>
      </w:r>
      <w:proofErr w:type="gramStart"/>
      <w:r w:rsidR="00433403" w:rsidRPr="00F721D8">
        <w:rPr>
          <w:rFonts w:ascii="標楷體" w:eastAsia="標楷體" w:hAnsi="標楷體" w:hint="eastAsia"/>
          <w:spacing w:val="20"/>
        </w:rPr>
        <w:t>及帽梁</w:t>
      </w:r>
      <w:proofErr w:type="gramEnd"/>
      <w:r w:rsidR="00433403" w:rsidRPr="00F721D8">
        <w:rPr>
          <w:rFonts w:ascii="標楷體" w:eastAsia="標楷體" w:hAnsi="標楷體" w:hint="eastAsia"/>
          <w:spacing w:val="20"/>
        </w:rPr>
        <w:t>，支承墊，止震塊或防震拉</w:t>
      </w:r>
      <w:proofErr w:type="gramStart"/>
      <w:r w:rsidR="00433403" w:rsidRPr="00F721D8">
        <w:rPr>
          <w:rFonts w:ascii="標楷體" w:eastAsia="標楷體" w:hAnsi="標楷體" w:hint="eastAsia"/>
          <w:spacing w:val="20"/>
        </w:rPr>
        <w:t>桿</w:t>
      </w:r>
      <w:proofErr w:type="gramEnd"/>
      <w:r w:rsidR="00433403" w:rsidRPr="00F721D8">
        <w:rPr>
          <w:rFonts w:ascii="標楷體" w:eastAsia="標楷體" w:hAnsi="標楷體" w:hint="eastAsia"/>
          <w:spacing w:val="20"/>
        </w:rPr>
        <w:t>，伸縮縫，主構件（大梁），副構件（橫隔梁），橋面版。</w:t>
      </w:r>
    </w:p>
    <w:p w:rsidR="00433403" w:rsidRPr="00F721D8" w:rsidRDefault="00433403" w:rsidP="00433403">
      <w:pPr>
        <w:widowControl/>
        <w:shd w:val="clear" w:color="auto" w:fill="FFFFFF"/>
        <w:autoSpaceDE w:val="0"/>
        <w:autoSpaceDN w:val="0"/>
        <w:spacing w:line="360" w:lineRule="auto"/>
        <w:ind w:leftChars="514" w:left="2746" w:hangingChars="540" w:hanging="1512"/>
        <w:jc w:val="both"/>
        <w:textAlignment w:val="bottom"/>
        <w:rPr>
          <w:rFonts w:ascii="標楷體" w:eastAsia="標楷體" w:hAnsi="標楷體"/>
          <w:spacing w:val="20"/>
        </w:rPr>
      </w:pPr>
      <w:r w:rsidRPr="00F721D8">
        <w:rPr>
          <w:rFonts w:ascii="標楷體" w:eastAsia="標楷體" w:hAnsi="標楷體" w:hint="eastAsia"/>
          <w:spacing w:val="20"/>
        </w:rPr>
        <w:t>（2）影響交通安全之項目</w:t>
      </w:r>
    </w:p>
    <w:p w:rsidR="00433403" w:rsidRPr="00F721D8" w:rsidRDefault="0056485B" w:rsidP="00433403">
      <w:pPr>
        <w:widowControl/>
        <w:shd w:val="clear" w:color="auto" w:fill="FFFFFF"/>
        <w:autoSpaceDE w:val="0"/>
        <w:autoSpaceDN w:val="0"/>
        <w:spacing w:line="360" w:lineRule="auto"/>
        <w:ind w:leftChars="710" w:left="1704"/>
        <w:jc w:val="both"/>
        <w:textAlignment w:val="bottom"/>
        <w:rPr>
          <w:rFonts w:ascii="標楷體" w:eastAsia="標楷體" w:hAnsi="標楷體"/>
          <w:spacing w:val="20"/>
        </w:rPr>
      </w:pPr>
      <w:r w:rsidRPr="00E05803">
        <w:rPr>
          <w:rFonts w:ascii="標楷體" w:eastAsia="標楷體" w:hAnsi="標楷體" w:hint="eastAsia"/>
          <w:spacing w:val="20"/>
        </w:rPr>
        <w:t>如</w:t>
      </w:r>
      <w:r w:rsidR="00433403" w:rsidRPr="00E05803">
        <w:rPr>
          <w:rFonts w:ascii="標楷體" w:eastAsia="標楷體" w:hAnsi="標楷體" w:hint="eastAsia"/>
          <w:spacing w:val="20"/>
        </w:rPr>
        <w:t>引道</w:t>
      </w:r>
      <w:proofErr w:type="gramStart"/>
      <w:r w:rsidR="00433403" w:rsidRPr="00E05803">
        <w:rPr>
          <w:rFonts w:ascii="標楷體" w:eastAsia="標楷體" w:hAnsi="標楷體" w:hint="eastAsia"/>
          <w:spacing w:val="20"/>
        </w:rPr>
        <w:t>路堤，</w:t>
      </w:r>
      <w:proofErr w:type="gramEnd"/>
      <w:r w:rsidR="00433403" w:rsidRPr="00E05803">
        <w:rPr>
          <w:rFonts w:ascii="標楷體" w:eastAsia="標楷體" w:hAnsi="標楷體" w:hint="eastAsia"/>
          <w:spacing w:val="20"/>
        </w:rPr>
        <w:t>引道護</w:t>
      </w:r>
      <w:r w:rsidR="00433403" w:rsidRPr="00F721D8">
        <w:rPr>
          <w:rFonts w:ascii="標楷體" w:eastAsia="標楷體" w:hAnsi="標楷體" w:hint="eastAsia"/>
          <w:spacing w:val="20"/>
        </w:rPr>
        <w:t>欄，河道，引道護坡，橋台基礎，橋台，</w:t>
      </w:r>
      <w:proofErr w:type="gramStart"/>
      <w:r w:rsidR="00433403" w:rsidRPr="00F721D8">
        <w:rPr>
          <w:rFonts w:ascii="標楷體" w:eastAsia="標楷體" w:hAnsi="標楷體" w:hint="eastAsia"/>
          <w:spacing w:val="20"/>
        </w:rPr>
        <w:t>翼牆或</w:t>
      </w:r>
      <w:proofErr w:type="gramEnd"/>
      <w:r w:rsidR="00433403" w:rsidRPr="00F721D8">
        <w:rPr>
          <w:rFonts w:ascii="標楷體" w:eastAsia="標楷體" w:hAnsi="標楷體" w:hint="eastAsia"/>
          <w:spacing w:val="20"/>
        </w:rPr>
        <w:t>擋土牆，橋面排水設施，護欄。</w:t>
      </w:r>
    </w:p>
    <w:p w:rsidR="00433403" w:rsidRPr="00E05803" w:rsidRDefault="00433403" w:rsidP="002A53E6">
      <w:pPr>
        <w:widowControl/>
        <w:shd w:val="clear" w:color="auto" w:fill="FFFFFF"/>
        <w:autoSpaceDE w:val="0"/>
        <w:autoSpaceDN w:val="0"/>
        <w:spacing w:line="360" w:lineRule="auto"/>
        <w:ind w:leftChars="531" w:left="1982" w:hangingChars="253" w:hanging="708"/>
        <w:jc w:val="both"/>
        <w:textAlignment w:val="bottom"/>
        <w:rPr>
          <w:rFonts w:ascii="標楷體" w:eastAsia="標楷體" w:hAnsi="標楷體"/>
          <w:spacing w:val="20"/>
        </w:rPr>
      </w:pPr>
      <w:r w:rsidRPr="00F721D8">
        <w:rPr>
          <w:rFonts w:ascii="標楷體" w:eastAsia="標楷體" w:hAnsi="標楷體" w:hint="eastAsia"/>
          <w:spacing w:val="20"/>
        </w:rPr>
        <w:t>（</w:t>
      </w:r>
      <w:r w:rsidRPr="00F721D8">
        <w:rPr>
          <w:rFonts w:ascii="標楷體" w:eastAsia="標楷體" w:hAnsi="標楷體"/>
          <w:spacing w:val="20"/>
        </w:rPr>
        <w:t>3</w:t>
      </w:r>
      <w:r w:rsidRPr="00F721D8">
        <w:rPr>
          <w:rFonts w:ascii="標楷體" w:eastAsia="標楷體" w:hAnsi="標楷體" w:hint="eastAsia"/>
          <w:spacing w:val="20"/>
        </w:rPr>
        <w:t>）</w:t>
      </w:r>
      <w:r w:rsidR="0056485B" w:rsidRPr="00E05803">
        <w:rPr>
          <w:rFonts w:ascii="標楷體" w:eastAsia="標楷體" w:hAnsi="標楷體" w:hint="eastAsia"/>
          <w:spacing w:val="20"/>
        </w:rPr>
        <w:t>對於特殊性橋梁，除一般性橋梁之檢測項目外，應包含橋塔或立柱、鋼纜系統（包括鋼纜錨</w:t>
      </w:r>
      <w:proofErr w:type="gramStart"/>
      <w:r w:rsidR="0056485B" w:rsidRPr="00E05803">
        <w:rPr>
          <w:rFonts w:ascii="標楷體" w:eastAsia="標楷體" w:hAnsi="標楷體" w:hint="eastAsia"/>
          <w:spacing w:val="20"/>
        </w:rPr>
        <w:t>碇</w:t>
      </w:r>
      <w:proofErr w:type="gramEnd"/>
      <w:r w:rsidR="0056485B" w:rsidRPr="00E05803">
        <w:rPr>
          <w:rFonts w:ascii="標楷體" w:eastAsia="標楷體" w:hAnsi="標楷體" w:hint="eastAsia"/>
          <w:spacing w:val="20"/>
        </w:rPr>
        <w:t>裝置、鋼纜保護套管、鋼纜）、吊索、拱肋（拱圈）或立柱等。</w:t>
      </w:r>
      <w:bookmarkEnd w:id="7"/>
    </w:p>
    <w:p w:rsidR="00433403" w:rsidRPr="00F721D8" w:rsidRDefault="00433403" w:rsidP="00433403">
      <w:pPr>
        <w:pStyle w:val="112"/>
        <w:rPr>
          <w:rFonts w:ascii="標楷體" w:eastAsia="標楷體" w:hAnsi="標楷體"/>
          <w:spacing w:val="20"/>
        </w:rPr>
      </w:pPr>
      <w:r w:rsidRPr="00F721D8">
        <w:rPr>
          <w:rFonts w:ascii="標楷體" w:eastAsia="標楷體" w:hAnsi="標楷體" w:hint="eastAsia"/>
          <w:spacing w:val="20"/>
        </w:rPr>
        <w:t>2. 特別檢測</w:t>
      </w:r>
    </w:p>
    <w:p w:rsidR="00433403" w:rsidRPr="00F721D8" w:rsidRDefault="00433403" w:rsidP="00433403">
      <w:pPr>
        <w:pStyle w:val="112"/>
        <w:ind w:leftChars="519" w:left="1246"/>
        <w:rPr>
          <w:rFonts w:ascii="標楷體" w:eastAsia="標楷體" w:hAnsi="標楷體"/>
          <w:spacing w:val="20"/>
        </w:rPr>
      </w:pPr>
      <w:r w:rsidRPr="00F721D8">
        <w:rPr>
          <w:rFonts w:ascii="標楷體" w:eastAsia="標楷體" w:hAnsi="標楷體" w:hint="eastAsia"/>
          <w:spacing w:val="20"/>
        </w:rPr>
        <w:t>特別檢測項目包含整體穩定性、上部結構、橋墩、橋台、基礎、引道擋土牆、橋台引道版、支承、伸縮縫、河道、橋墩保護設施、附屬設施等12項(如附錄表</w:t>
      </w:r>
      <w:r w:rsidRPr="00F721D8">
        <w:rPr>
          <w:rFonts w:ascii="標楷體" w:eastAsia="標楷體" w:hAnsi="標楷體"/>
          <w:spacing w:val="20"/>
        </w:rPr>
        <w:t>A</w:t>
      </w:r>
      <w:r w:rsidRPr="00F721D8">
        <w:rPr>
          <w:rFonts w:ascii="標楷體" w:eastAsia="標楷體" w:hAnsi="標楷體" w:hint="eastAsia"/>
          <w:spacing w:val="20"/>
        </w:rPr>
        <w:t>5-3)。</w:t>
      </w:r>
    </w:p>
    <w:p w:rsidR="00433403" w:rsidRPr="00F721D8" w:rsidRDefault="00433403" w:rsidP="00433403">
      <w:pPr>
        <w:pStyle w:val="310"/>
        <w:spacing w:before="0" w:after="0"/>
        <w:rPr>
          <w:rFonts w:ascii="標楷體"/>
          <w:b/>
          <w:spacing w:val="20"/>
          <w:sz w:val="28"/>
        </w:rPr>
      </w:pPr>
      <w:bookmarkStart w:id="8" w:name="_Toc434910327"/>
      <w:r w:rsidRPr="00F721D8">
        <w:rPr>
          <w:rFonts w:ascii="標楷體" w:hint="eastAsia"/>
          <w:b/>
          <w:spacing w:val="20"/>
          <w:sz w:val="28"/>
        </w:rPr>
        <w:t>5.3.5</w:t>
      </w:r>
      <w:r w:rsidRPr="00F721D8">
        <w:rPr>
          <w:rFonts w:ascii="標楷體" w:hint="eastAsia"/>
          <w:b/>
          <w:spacing w:val="20"/>
          <w:sz w:val="28"/>
        </w:rPr>
        <w:tab/>
        <w:t>檢</w:t>
      </w:r>
      <w:bookmarkEnd w:id="8"/>
      <w:r w:rsidRPr="00F721D8">
        <w:rPr>
          <w:rFonts w:ascii="標楷體" w:hint="eastAsia"/>
          <w:b/>
          <w:spacing w:val="20"/>
          <w:sz w:val="28"/>
        </w:rPr>
        <w:t>測要點</w:t>
      </w:r>
    </w:p>
    <w:p w:rsidR="00433403" w:rsidRPr="00F721D8" w:rsidRDefault="00433403" w:rsidP="00433403">
      <w:pPr>
        <w:pStyle w:val="112"/>
        <w:rPr>
          <w:rFonts w:ascii="標楷體" w:eastAsia="標楷體" w:hAnsi="標楷體"/>
          <w:spacing w:val="20"/>
        </w:rPr>
      </w:pPr>
      <w:bookmarkStart w:id="9" w:name="_Toc434910328"/>
      <w:r w:rsidRPr="00F721D8">
        <w:rPr>
          <w:rFonts w:ascii="標楷體" w:eastAsia="標楷體" w:hAnsi="標楷體" w:hint="eastAsia"/>
          <w:spacing w:val="20"/>
        </w:rPr>
        <w:lastRenderedPageBreak/>
        <w:t>1.混凝土橋梁上部結構</w:t>
      </w:r>
      <w:bookmarkEnd w:id="9"/>
    </w:p>
    <w:p w:rsidR="00433403" w:rsidRPr="00F721D8" w:rsidRDefault="00433403" w:rsidP="00433403">
      <w:pPr>
        <w:widowControl/>
        <w:shd w:val="clear" w:color="auto" w:fill="FFFFFF"/>
        <w:autoSpaceDE w:val="0"/>
        <w:autoSpaceDN w:val="0"/>
        <w:spacing w:line="360" w:lineRule="auto"/>
        <w:ind w:leftChars="514" w:left="2746" w:hangingChars="540" w:hanging="1512"/>
        <w:jc w:val="both"/>
        <w:textAlignment w:val="bottom"/>
        <w:rPr>
          <w:rFonts w:ascii="標楷體" w:eastAsia="標楷體" w:hAnsi="標楷體"/>
          <w:spacing w:val="20"/>
        </w:rPr>
      </w:pPr>
      <w:r w:rsidRPr="00F721D8">
        <w:rPr>
          <w:rFonts w:ascii="標楷體" w:eastAsia="標楷體" w:hAnsi="標楷體" w:hint="eastAsia"/>
          <w:spacing w:val="20"/>
        </w:rPr>
        <w:t>(1)鋼筋混凝土梁</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A.混凝土支承處應檢查是否有因支承力、地震、溫度變化移動與邊緣壓力而引起混凝土剝落或裂縫。</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B.跨徑中央部位為彎矩最大處，裂縫較易產生，若受拉力鋼筋區混凝土表面有污點處即表示混凝土有空隙或內部鋼筋銹蝕，嚴重時鋼筋會曝露。</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spacing w:val="20"/>
        </w:rPr>
        <w:t>C.</w:t>
      </w:r>
      <w:r w:rsidRPr="00F721D8">
        <w:rPr>
          <w:rFonts w:ascii="標楷體" w:eastAsia="標楷體" w:hAnsi="標楷體" w:hint="eastAsia"/>
          <w:spacing w:val="20"/>
        </w:rPr>
        <w:t>梁端</w:t>
      </w:r>
      <w:r w:rsidRPr="00F721D8">
        <w:rPr>
          <w:rFonts w:ascii="標楷體" w:eastAsia="標楷體" w:hAnsi="標楷體" w:hint="eastAsia"/>
          <w:kern w:val="0"/>
        </w:rPr>
        <w:t>應</w:t>
      </w:r>
      <w:r w:rsidRPr="00F721D8">
        <w:rPr>
          <w:rFonts w:ascii="標楷體" w:eastAsia="標楷體" w:hAnsi="標楷體" w:hint="eastAsia"/>
          <w:spacing w:val="20"/>
        </w:rPr>
        <w:t>檢查是否因支承作用不良，致使梁之伸縮活動受限；或使橋面受車輛衝擊震動而損壞。檢查是否有剪力裂縫。</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spacing w:val="20"/>
        </w:rPr>
        <w:t>D.</w:t>
      </w:r>
      <w:r w:rsidRPr="00F721D8">
        <w:rPr>
          <w:rFonts w:ascii="標楷體" w:eastAsia="標楷體" w:hAnsi="標楷體" w:hint="eastAsia"/>
          <w:spacing w:val="20"/>
        </w:rPr>
        <w:t>檢查有無因橋面排水不佳而造成混凝土劣化之情形。</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E.檢查有無因碰撞或因火災引起之損害。</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F.記錄任何過度之震動或撓曲。</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G.檢查橋台大梁支承處是否潮濕積水。</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H.材料老劣化情形。</w:t>
      </w:r>
    </w:p>
    <w:p w:rsidR="00433403" w:rsidRPr="00F721D8" w:rsidRDefault="00433403" w:rsidP="00433403">
      <w:pPr>
        <w:widowControl/>
        <w:shd w:val="clear" w:color="auto" w:fill="FFFFFF"/>
        <w:autoSpaceDE w:val="0"/>
        <w:autoSpaceDN w:val="0"/>
        <w:spacing w:line="360" w:lineRule="auto"/>
        <w:ind w:leftChars="514" w:left="2746" w:hangingChars="540" w:hanging="1512"/>
        <w:jc w:val="both"/>
        <w:textAlignment w:val="bottom"/>
        <w:rPr>
          <w:rFonts w:ascii="標楷體" w:eastAsia="標楷體" w:hAnsi="標楷體"/>
          <w:spacing w:val="20"/>
        </w:rPr>
      </w:pPr>
      <w:r w:rsidRPr="00F721D8">
        <w:rPr>
          <w:rFonts w:ascii="標楷體" w:eastAsia="標楷體" w:hAnsi="標楷體" w:hint="eastAsia"/>
          <w:spacing w:val="20"/>
        </w:rPr>
        <w:t>(2)預力混凝土梁</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A.檢查梁有無裂紋，特別在於接近支承處。注意大梁有無過大之撓度。</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B.檢查梁急速變化斷面部分(如懸臂梁鉸接部和梁缺口處)，因該處易使應力集中，而引起損壞。</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C.預力鋼腱錨碇處所承受壓力大且其邊距小，宜注意檢查有無裂縫。</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D.檢視大梁與隔梁交界面有無異樣。</w:t>
      </w:r>
    </w:p>
    <w:p w:rsidR="00433403" w:rsidRPr="00F721D8" w:rsidRDefault="00433403" w:rsidP="00433403">
      <w:pPr>
        <w:widowControl/>
        <w:shd w:val="clear" w:color="auto" w:fill="FFFFFF"/>
        <w:autoSpaceDE w:val="0"/>
        <w:autoSpaceDN w:val="0"/>
        <w:spacing w:line="360" w:lineRule="auto"/>
        <w:ind w:leftChars="514" w:left="2746" w:hangingChars="540" w:hanging="1512"/>
        <w:jc w:val="both"/>
        <w:textAlignment w:val="bottom"/>
        <w:rPr>
          <w:rFonts w:ascii="標楷體" w:eastAsia="標楷體" w:hAnsi="標楷體"/>
          <w:spacing w:val="20"/>
        </w:rPr>
      </w:pPr>
      <w:r w:rsidRPr="00F721D8">
        <w:rPr>
          <w:rFonts w:ascii="標楷體" w:eastAsia="標楷體" w:hAnsi="標楷體" w:hint="eastAsia"/>
          <w:spacing w:val="20"/>
        </w:rPr>
        <w:t>(3)箱梁</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A.檢查箱梁內底部排水孔是否通暢，以免箱梁內部積水。</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B.檢查箱梁內、外面有無裂縫。</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C.檢查橫隔梁人孔處有無裂縫。</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lastRenderedPageBreak/>
        <w:t>D.記錄鉸支承處之位移以探查箱梁伸縮問題；如有任何不良之變形或位移，</w:t>
      </w:r>
      <w:r w:rsidRPr="00F721D8">
        <w:rPr>
          <w:rFonts w:ascii="標楷體" w:eastAsia="標楷體" w:hAnsi="標楷體" w:hint="eastAsia"/>
          <w:kern w:val="0"/>
        </w:rPr>
        <w:t>應</w:t>
      </w:r>
      <w:r w:rsidRPr="00F721D8">
        <w:rPr>
          <w:rFonts w:ascii="標楷體" w:eastAsia="標楷體" w:hAnsi="標楷體" w:hint="eastAsia"/>
          <w:spacing w:val="20"/>
        </w:rPr>
        <w:t>詳加檢查並研究產生之原因與嚴重之程度。</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E.檢查有無鋼筋保護層不足產生銹蝕。</w:t>
      </w:r>
    </w:p>
    <w:p w:rsidR="00433403" w:rsidRPr="00F721D8" w:rsidRDefault="00433403" w:rsidP="00433403">
      <w:pPr>
        <w:widowControl/>
        <w:shd w:val="clear" w:color="auto" w:fill="FFFFFF"/>
        <w:autoSpaceDE w:val="0"/>
        <w:autoSpaceDN w:val="0"/>
        <w:spacing w:line="360" w:lineRule="auto"/>
        <w:ind w:leftChars="514" w:left="2746" w:hangingChars="540" w:hanging="1512"/>
        <w:jc w:val="both"/>
        <w:textAlignment w:val="bottom"/>
        <w:rPr>
          <w:rFonts w:ascii="標楷體" w:eastAsia="標楷體" w:hAnsi="標楷體"/>
          <w:spacing w:val="20"/>
        </w:rPr>
      </w:pPr>
      <w:r w:rsidRPr="00F721D8">
        <w:rPr>
          <w:rFonts w:ascii="標楷體" w:eastAsia="標楷體" w:hAnsi="標楷體" w:hint="eastAsia"/>
          <w:spacing w:val="20"/>
        </w:rPr>
        <w:t>(4)混凝土橋面版</w:t>
      </w:r>
    </w:p>
    <w:p w:rsidR="00433403" w:rsidRPr="00F721D8" w:rsidRDefault="00433403" w:rsidP="00433403">
      <w:pPr>
        <w:widowControl/>
        <w:shd w:val="clear" w:color="auto" w:fill="FFFFFF"/>
        <w:autoSpaceDE w:val="0"/>
        <w:autoSpaceDN w:val="0"/>
        <w:spacing w:line="360" w:lineRule="auto"/>
        <w:ind w:leftChars="694" w:left="1666"/>
        <w:jc w:val="both"/>
        <w:textAlignment w:val="bottom"/>
        <w:rPr>
          <w:rFonts w:ascii="標楷體" w:eastAsia="標楷體" w:hAnsi="標楷體"/>
          <w:spacing w:val="20"/>
        </w:rPr>
      </w:pPr>
      <w:r w:rsidRPr="00F721D8">
        <w:rPr>
          <w:rFonts w:ascii="標楷體" w:eastAsia="標楷體" w:hAnsi="標楷體" w:hint="eastAsia"/>
          <w:spacing w:val="20"/>
        </w:rPr>
        <w:t>檢查橋面版有無剝落、破碎與裂縫，並記錄損害之程度及範圍。下列為可能發生之情形：</w:t>
      </w:r>
    </w:p>
    <w:p w:rsidR="00433403" w:rsidRPr="00F721D8" w:rsidRDefault="00433403" w:rsidP="00433403">
      <w:pPr>
        <w:widowControl/>
        <w:shd w:val="clear" w:color="auto" w:fill="FFFFFF"/>
        <w:autoSpaceDE w:val="0"/>
        <w:autoSpaceDN w:val="0"/>
        <w:spacing w:line="360" w:lineRule="auto"/>
        <w:ind w:leftChars="694" w:left="2744" w:hangingChars="385" w:hanging="1078"/>
        <w:jc w:val="both"/>
        <w:textAlignment w:val="bottom"/>
        <w:rPr>
          <w:rFonts w:ascii="標楷體" w:eastAsia="標楷體" w:hAnsi="標楷體"/>
          <w:spacing w:val="20"/>
        </w:rPr>
      </w:pPr>
      <w:r w:rsidRPr="00F721D8">
        <w:rPr>
          <w:rFonts w:ascii="標楷體" w:eastAsia="標楷體" w:hAnsi="標楷體" w:hint="eastAsia"/>
          <w:spacing w:val="20"/>
        </w:rPr>
        <w:t>A.剝落：橋面版檢查時應記錄剝落之位置、範圍、深度，判別影響之程度及是否需緊急處理。</w:t>
      </w:r>
    </w:p>
    <w:p w:rsidR="00433403" w:rsidRPr="00F721D8" w:rsidRDefault="00433403" w:rsidP="00433403">
      <w:pPr>
        <w:widowControl/>
        <w:shd w:val="clear" w:color="auto" w:fill="FFFFFF"/>
        <w:autoSpaceDE w:val="0"/>
        <w:autoSpaceDN w:val="0"/>
        <w:spacing w:line="360" w:lineRule="auto"/>
        <w:ind w:leftChars="694" w:left="2744" w:hangingChars="385" w:hanging="1078"/>
        <w:jc w:val="both"/>
        <w:textAlignment w:val="bottom"/>
        <w:rPr>
          <w:rFonts w:ascii="標楷體" w:eastAsia="標楷體" w:hAnsi="標楷體"/>
          <w:spacing w:val="20"/>
        </w:rPr>
      </w:pPr>
      <w:r w:rsidRPr="00F721D8">
        <w:rPr>
          <w:rFonts w:ascii="標楷體" w:eastAsia="標楷體" w:hAnsi="標楷體" w:hint="eastAsia"/>
          <w:spacing w:val="20"/>
        </w:rPr>
        <w:t>B.破碎：破碎之範圍，可用小鐵鎚在破碎之四周敲擊由中空之聲音可判斷表面下之混凝土有無分離或破碎情形，中空之區域須做記號、測量其位置並作緊急處理橋面版。</w:t>
      </w:r>
    </w:p>
    <w:p w:rsidR="00433403" w:rsidRPr="00F721D8" w:rsidRDefault="00433403" w:rsidP="00433403">
      <w:pPr>
        <w:widowControl/>
        <w:shd w:val="clear" w:color="auto" w:fill="FFFFFF"/>
        <w:autoSpaceDE w:val="0"/>
        <w:autoSpaceDN w:val="0"/>
        <w:spacing w:line="360" w:lineRule="auto"/>
        <w:ind w:leftChars="694" w:left="2744" w:hangingChars="385" w:hanging="1078"/>
        <w:jc w:val="both"/>
        <w:textAlignment w:val="bottom"/>
        <w:rPr>
          <w:rFonts w:ascii="標楷體" w:eastAsia="標楷體" w:hAnsi="標楷體"/>
          <w:spacing w:val="20"/>
        </w:rPr>
      </w:pPr>
      <w:r w:rsidRPr="00F721D8">
        <w:rPr>
          <w:rFonts w:ascii="標楷體" w:eastAsia="標楷體" w:hAnsi="標楷體" w:hint="eastAsia"/>
          <w:spacing w:val="20"/>
        </w:rPr>
        <w:t>C.裂縫：橋面版之裂縫檢查時應特別注意下述各點：</w:t>
      </w:r>
    </w:p>
    <w:p w:rsidR="00433403" w:rsidRPr="00F721D8" w:rsidRDefault="00433403" w:rsidP="00433403">
      <w:pPr>
        <w:widowControl/>
        <w:shd w:val="clear" w:color="auto" w:fill="FFFFFF"/>
        <w:autoSpaceDE w:val="0"/>
        <w:autoSpaceDN w:val="0"/>
        <w:spacing w:line="360" w:lineRule="auto"/>
        <w:ind w:leftChars="1155" w:left="3052" w:hangingChars="100" w:hanging="280"/>
        <w:jc w:val="both"/>
        <w:textAlignment w:val="bottom"/>
        <w:rPr>
          <w:rFonts w:ascii="標楷體" w:eastAsia="標楷體" w:hAnsi="標楷體"/>
          <w:spacing w:val="20"/>
        </w:rPr>
      </w:pPr>
      <w:r w:rsidRPr="00F721D8">
        <w:rPr>
          <w:rFonts w:ascii="標楷體" w:eastAsia="標楷體" w:hAnsi="標楷體" w:hint="eastAsia"/>
          <w:spacing w:val="20"/>
        </w:rPr>
        <w:t>a.橋面版底面：檢查橋面版底面之裂縫與漏水。</w:t>
      </w:r>
    </w:p>
    <w:p w:rsidR="00433403" w:rsidRPr="00F721D8" w:rsidRDefault="00433403" w:rsidP="00433403">
      <w:pPr>
        <w:widowControl/>
        <w:shd w:val="clear" w:color="auto" w:fill="FFFFFF"/>
        <w:autoSpaceDE w:val="0"/>
        <w:autoSpaceDN w:val="0"/>
        <w:spacing w:line="360" w:lineRule="auto"/>
        <w:ind w:leftChars="1155" w:left="3052" w:hangingChars="100" w:hanging="280"/>
        <w:jc w:val="both"/>
        <w:textAlignment w:val="bottom"/>
        <w:rPr>
          <w:rFonts w:ascii="標楷體" w:eastAsia="標楷體" w:hAnsi="標楷體"/>
          <w:spacing w:val="20"/>
        </w:rPr>
      </w:pPr>
      <w:r w:rsidRPr="00F721D8">
        <w:rPr>
          <w:rFonts w:ascii="標楷體" w:eastAsia="標楷體" w:hAnsi="標楷體" w:hint="eastAsia"/>
          <w:spacing w:val="20"/>
        </w:rPr>
        <w:t>b.摩擦層：檢查混凝土版上之摩擦層裂縫及有無與混凝土面版之黏著不良情況，使摩擦層產生網狀裂縫，並發展成坑洞或厚度不足均將影響行車及橋面版安全。</w:t>
      </w:r>
    </w:p>
    <w:p w:rsidR="00433403" w:rsidRPr="00F721D8" w:rsidRDefault="00433403" w:rsidP="00433403">
      <w:pPr>
        <w:widowControl/>
        <w:shd w:val="clear" w:color="auto" w:fill="FFFFFF"/>
        <w:autoSpaceDE w:val="0"/>
        <w:autoSpaceDN w:val="0"/>
        <w:spacing w:line="360" w:lineRule="auto"/>
        <w:ind w:leftChars="1155" w:left="3052" w:hangingChars="100" w:hanging="280"/>
        <w:jc w:val="both"/>
        <w:textAlignment w:val="bottom"/>
        <w:rPr>
          <w:rFonts w:ascii="標楷體" w:eastAsia="標楷體" w:hAnsi="標楷體"/>
          <w:spacing w:val="20"/>
        </w:rPr>
      </w:pPr>
      <w:r w:rsidRPr="00F721D8">
        <w:rPr>
          <w:rFonts w:ascii="標楷體" w:eastAsia="標楷體" w:hAnsi="標楷體" w:hint="eastAsia"/>
          <w:spacing w:val="20"/>
        </w:rPr>
        <w:t>c.鋼筋：混凝土版上出現斑點或浮銹，可能表示鋼筋生銹，應檢查鋼筋之保護層厚度。</w:t>
      </w:r>
    </w:p>
    <w:p w:rsidR="00433403" w:rsidRPr="00F721D8" w:rsidRDefault="00433403" w:rsidP="00433403">
      <w:pPr>
        <w:widowControl/>
        <w:shd w:val="clear" w:color="auto" w:fill="FFFFFF"/>
        <w:autoSpaceDE w:val="0"/>
        <w:autoSpaceDN w:val="0"/>
        <w:spacing w:line="360" w:lineRule="auto"/>
        <w:ind w:leftChars="1155" w:left="3052" w:hangingChars="100" w:hanging="280"/>
        <w:jc w:val="both"/>
        <w:textAlignment w:val="bottom"/>
        <w:rPr>
          <w:rFonts w:ascii="標楷體" w:eastAsia="標楷體" w:hAnsi="標楷體"/>
          <w:spacing w:val="20"/>
        </w:rPr>
      </w:pPr>
      <w:r w:rsidRPr="00F721D8">
        <w:rPr>
          <w:rFonts w:ascii="標楷體" w:eastAsia="標楷體" w:hAnsi="標楷體" w:hint="eastAsia"/>
          <w:spacing w:val="20"/>
        </w:rPr>
        <w:t>d.積水：橋面局部積水需注意橋墩是否有下陷。</w:t>
      </w:r>
    </w:p>
    <w:p w:rsidR="00433403" w:rsidRPr="00F721D8" w:rsidRDefault="00433403" w:rsidP="00433403">
      <w:pPr>
        <w:widowControl/>
        <w:shd w:val="clear" w:color="auto" w:fill="FFFFFF"/>
        <w:autoSpaceDE w:val="0"/>
        <w:autoSpaceDN w:val="0"/>
        <w:spacing w:line="360" w:lineRule="auto"/>
        <w:ind w:leftChars="415" w:left="1996" w:hangingChars="357" w:hanging="1000"/>
        <w:jc w:val="both"/>
        <w:textAlignment w:val="bottom"/>
        <w:rPr>
          <w:rFonts w:ascii="標楷體" w:eastAsia="標楷體" w:hAnsi="標楷體"/>
          <w:spacing w:val="20"/>
        </w:rPr>
      </w:pPr>
      <w:bookmarkStart w:id="10" w:name="_Toc434910329"/>
      <w:r w:rsidRPr="00F721D8">
        <w:rPr>
          <w:rFonts w:ascii="標楷體" w:eastAsia="標楷體" w:hAnsi="標楷體" w:hint="eastAsia"/>
          <w:spacing w:val="20"/>
        </w:rPr>
        <w:t>2.橋梁下部結構</w:t>
      </w:r>
      <w:bookmarkEnd w:id="10"/>
    </w:p>
    <w:p w:rsidR="00433403" w:rsidRPr="00F721D8" w:rsidRDefault="00433403" w:rsidP="00433403">
      <w:pPr>
        <w:widowControl/>
        <w:shd w:val="clear" w:color="auto" w:fill="FFFFFF"/>
        <w:autoSpaceDE w:val="0"/>
        <w:autoSpaceDN w:val="0"/>
        <w:spacing w:line="360" w:lineRule="auto"/>
        <w:ind w:leftChars="524" w:left="1994" w:hangingChars="263" w:hanging="736"/>
        <w:jc w:val="both"/>
        <w:textAlignment w:val="bottom"/>
        <w:rPr>
          <w:rFonts w:ascii="標楷體" w:eastAsia="標楷體" w:hAnsi="標楷體"/>
          <w:spacing w:val="20"/>
        </w:rPr>
      </w:pPr>
      <w:r w:rsidRPr="00F721D8">
        <w:rPr>
          <w:rFonts w:ascii="標楷體" w:eastAsia="標楷體" w:hAnsi="標楷體" w:hint="eastAsia"/>
          <w:spacing w:val="20"/>
        </w:rPr>
        <w:t>(1)橋台</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A.檢查橋台有無裂縫、異常移動(包括滑動、傾斜等)或沉陷跡象，橋台和翼牆間及橋台座支承中心處是否有裂縫，橋</w:t>
      </w:r>
      <w:r w:rsidRPr="00F721D8">
        <w:rPr>
          <w:rFonts w:ascii="標楷體" w:eastAsia="標楷體" w:hAnsi="標楷體" w:hint="eastAsia"/>
          <w:spacing w:val="20"/>
        </w:rPr>
        <w:lastRenderedPageBreak/>
        <w:t>台背牆和橋面間之伸縮縫間隙若不正常，應注意橋台可能發生移動或沉陷。</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B.檢查排水孔或洩水孔是否通暢。</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C.檢查支承及支承座是否正常，並檢查週邊有無堆積雜物或積水。</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D.檢查鋪面排水是否經橋台而污染橋台座。</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E.檢查胸牆是否有裂縫或異常傾移情況，伸縮縫是否正常。</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F.觀察橋台與翼牆間之伸縮接縫：有無張開或扭曲或發生差異沈陷。</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G.檢查進橋版、翼牆有無嚴重之異常現象。</w:t>
      </w:r>
    </w:p>
    <w:p w:rsidR="00433403" w:rsidRPr="00F721D8" w:rsidRDefault="00433403" w:rsidP="00433403">
      <w:pPr>
        <w:widowControl/>
        <w:shd w:val="clear" w:color="auto" w:fill="FFFFFF"/>
        <w:autoSpaceDE w:val="0"/>
        <w:autoSpaceDN w:val="0"/>
        <w:spacing w:line="360" w:lineRule="auto"/>
        <w:ind w:leftChars="524" w:left="1994" w:hangingChars="263" w:hanging="736"/>
        <w:jc w:val="both"/>
        <w:textAlignment w:val="bottom"/>
        <w:rPr>
          <w:rFonts w:ascii="標楷體" w:eastAsia="標楷體" w:hAnsi="標楷體"/>
          <w:spacing w:val="20"/>
        </w:rPr>
      </w:pPr>
      <w:r w:rsidRPr="00F721D8">
        <w:rPr>
          <w:rFonts w:ascii="標楷體" w:eastAsia="標楷體" w:hAnsi="標楷體" w:hint="eastAsia"/>
          <w:spacing w:val="20"/>
        </w:rPr>
        <w:t>(2)橋墩</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spacing w:val="20"/>
        </w:rPr>
        <w:t>A</w:t>
      </w:r>
      <w:r w:rsidRPr="00F721D8">
        <w:rPr>
          <w:rFonts w:ascii="標楷體" w:eastAsia="標楷體" w:hAnsi="標楷體" w:hint="eastAsia"/>
          <w:spacing w:val="20"/>
        </w:rPr>
        <w:t>.檢查橋墩之水位標尺線。</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spacing w:val="20"/>
        </w:rPr>
        <w:t>B</w:t>
      </w:r>
      <w:r w:rsidRPr="00F721D8">
        <w:rPr>
          <w:rFonts w:ascii="標楷體" w:eastAsia="標楷體" w:hAnsi="標楷體" w:hint="eastAsia"/>
          <w:spacing w:val="20"/>
        </w:rPr>
        <w:t>.檢查橋墩柱和帽梁混凝土有無裂縫。</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spacing w:val="20"/>
        </w:rPr>
        <w:t>C</w:t>
      </w:r>
      <w:r w:rsidRPr="00F721D8">
        <w:rPr>
          <w:rFonts w:ascii="標楷體" w:eastAsia="標楷體" w:hAnsi="標楷體" w:hint="eastAsia"/>
          <w:spacing w:val="20"/>
        </w:rPr>
        <w:t>.檢查支承及支承座有無異常，並檢查有無堆積物或積水。</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D.檢查橋墩有無傾移或滑動。</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E.檢查有無土石或漂流物堆集於橋墩或帽梁處。</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F.檢查止震塊是否有剪力破壞。</w:t>
      </w:r>
    </w:p>
    <w:p w:rsidR="00433403" w:rsidRPr="00F721D8" w:rsidRDefault="00433403" w:rsidP="00433403">
      <w:pPr>
        <w:widowControl/>
        <w:shd w:val="clear" w:color="auto" w:fill="FFFFFF"/>
        <w:autoSpaceDE w:val="0"/>
        <w:autoSpaceDN w:val="0"/>
        <w:spacing w:line="360" w:lineRule="auto"/>
        <w:ind w:leftChars="524" w:left="1994" w:hangingChars="263" w:hanging="736"/>
        <w:jc w:val="both"/>
        <w:textAlignment w:val="bottom"/>
        <w:rPr>
          <w:rFonts w:ascii="標楷體" w:eastAsia="標楷體" w:hAnsi="標楷體"/>
          <w:spacing w:val="20"/>
        </w:rPr>
      </w:pPr>
      <w:r w:rsidRPr="00F721D8">
        <w:rPr>
          <w:rFonts w:ascii="標楷體" w:eastAsia="標楷體" w:hAnsi="標楷體" w:hint="eastAsia"/>
          <w:spacing w:val="20"/>
        </w:rPr>
        <w:t xml:space="preserve"> (3)橋墩基礎</w:t>
      </w:r>
    </w:p>
    <w:p w:rsidR="00433403" w:rsidRPr="00F721D8" w:rsidRDefault="00433403" w:rsidP="00433403">
      <w:pPr>
        <w:widowControl/>
        <w:shd w:val="clear" w:color="auto" w:fill="FFFFFF"/>
        <w:autoSpaceDE w:val="0"/>
        <w:autoSpaceDN w:val="0"/>
        <w:spacing w:line="360" w:lineRule="auto"/>
        <w:ind w:leftChars="710" w:left="1704"/>
        <w:jc w:val="both"/>
        <w:textAlignment w:val="bottom"/>
        <w:rPr>
          <w:rFonts w:ascii="標楷體" w:eastAsia="標楷體" w:hAnsi="標楷體"/>
          <w:spacing w:val="20"/>
        </w:rPr>
      </w:pPr>
      <w:r w:rsidRPr="00F721D8">
        <w:rPr>
          <w:rFonts w:ascii="標楷體" w:eastAsia="標楷體" w:hAnsi="標楷體" w:hint="eastAsia"/>
          <w:spacing w:val="20"/>
        </w:rPr>
        <w:t>對橋墩基礎有無不正常之狀態。下列方法可供檢查之參考：</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A.觀察欄杆線：欄杆線若有突然下降或不平順時，除欄杆本身可能發生損壞外，可能是橋墩或橋台發生沉陷或位移。</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B.沿公路中心線或邊線目測縱向水平標高：此一檢查方法不僅可得知有無沉陷之發生，並可了解沿線之任何差異沉陷。通常此項檢查係用於長橋或需要差異沉陷資料時。</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C.檢查基礎有無沖刷、基樁是否外露，及墩體是否有傾斜或沉陷及混凝土有無裂縫。</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lastRenderedPageBreak/>
        <w:t>D</w:t>
      </w:r>
      <w:r w:rsidRPr="00F721D8">
        <w:rPr>
          <w:rFonts w:ascii="標楷體" w:eastAsia="標楷體" w:hAnsi="標楷體"/>
          <w:spacing w:val="20"/>
        </w:rPr>
        <w:t>.</w:t>
      </w:r>
      <w:r w:rsidRPr="00F721D8">
        <w:rPr>
          <w:rFonts w:ascii="標楷體" w:eastAsia="標楷體" w:hAnsi="標楷體" w:hint="eastAsia"/>
          <w:spacing w:val="20"/>
        </w:rPr>
        <w:t>觀察支承有無移動。</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E.基礎之檢查包括河床之高程變化。</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F</w:t>
      </w:r>
      <w:r w:rsidRPr="00F721D8">
        <w:rPr>
          <w:rFonts w:ascii="標楷體" w:eastAsia="標楷體" w:hAnsi="標楷體"/>
          <w:spacing w:val="20"/>
        </w:rPr>
        <w:t>.</w:t>
      </w:r>
      <w:r w:rsidRPr="00F721D8">
        <w:rPr>
          <w:rFonts w:ascii="標楷體" w:eastAsia="標楷體" w:hAnsi="標楷體" w:hint="eastAsia"/>
          <w:spacing w:val="20"/>
        </w:rPr>
        <w:t>基樁有無漂流物撞擊損壞。</w:t>
      </w:r>
    </w:p>
    <w:p w:rsidR="00433403" w:rsidRPr="00F721D8" w:rsidRDefault="00433403" w:rsidP="00433403">
      <w:pPr>
        <w:widowControl/>
        <w:shd w:val="clear" w:color="auto" w:fill="FFFFFF"/>
        <w:autoSpaceDE w:val="0"/>
        <w:autoSpaceDN w:val="0"/>
        <w:spacing w:line="360" w:lineRule="auto"/>
        <w:ind w:leftChars="524" w:left="1994" w:hangingChars="263" w:hanging="736"/>
        <w:jc w:val="both"/>
        <w:textAlignment w:val="bottom"/>
        <w:rPr>
          <w:rFonts w:ascii="標楷體" w:eastAsia="標楷體" w:hAnsi="標楷體"/>
          <w:spacing w:val="20"/>
        </w:rPr>
      </w:pPr>
      <w:r w:rsidRPr="00F721D8">
        <w:rPr>
          <w:rFonts w:ascii="標楷體" w:eastAsia="標楷體" w:hAnsi="標楷體" w:hint="eastAsia"/>
          <w:spacing w:val="20"/>
        </w:rPr>
        <w:t xml:space="preserve"> (4)基礎及河床保護設施及護岸</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A.檢查基礎、河床等之保護設施及護岸工是否損壞。</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B.記錄水流改道使防護設施受損之情況。</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C</w:t>
      </w:r>
      <w:r w:rsidRPr="00F721D8">
        <w:rPr>
          <w:rFonts w:ascii="標楷體" w:eastAsia="標楷體" w:hAnsi="標楷體"/>
          <w:spacing w:val="20"/>
        </w:rPr>
        <w:t>.</w:t>
      </w:r>
      <w:r w:rsidRPr="00F721D8">
        <w:rPr>
          <w:rFonts w:ascii="標楷體" w:eastAsia="標楷體" w:hAnsi="標楷體" w:hint="eastAsia"/>
          <w:spacing w:val="20"/>
        </w:rPr>
        <w:t>檢查橋墩基礎之保護有無因保護工而引起水之亂流、河床之不穩定及保護工有無太突出河床面。</w:t>
      </w:r>
    </w:p>
    <w:p w:rsidR="00433403" w:rsidRPr="00F721D8" w:rsidRDefault="00433403" w:rsidP="00433403">
      <w:pPr>
        <w:widowControl/>
        <w:shd w:val="clear" w:color="auto" w:fill="FFFFFF"/>
        <w:autoSpaceDE w:val="0"/>
        <w:autoSpaceDN w:val="0"/>
        <w:spacing w:line="360" w:lineRule="auto"/>
        <w:ind w:leftChars="408" w:left="1995" w:hangingChars="363" w:hanging="1016"/>
        <w:jc w:val="both"/>
        <w:textAlignment w:val="bottom"/>
        <w:rPr>
          <w:rFonts w:ascii="標楷體" w:eastAsia="標楷體" w:hAnsi="標楷體"/>
          <w:spacing w:val="20"/>
        </w:rPr>
      </w:pPr>
      <w:bookmarkStart w:id="11" w:name="_Toc434910330"/>
      <w:r w:rsidRPr="00F721D8">
        <w:rPr>
          <w:rFonts w:ascii="標楷體" w:eastAsia="標楷體" w:hAnsi="標楷體" w:hint="eastAsia"/>
          <w:spacing w:val="20"/>
        </w:rPr>
        <w:t>3.鋼橋</w:t>
      </w:r>
      <w:bookmarkEnd w:id="11"/>
    </w:p>
    <w:p w:rsidR="00433403" w:rsidRPr="00F721D8" w:rsidRDefault="00433403" w:rsidP="00433403">
      <w:pPr>
        <w:widowControl/>
        <w:shd w:val="clear" w:color="auto" w:fill="FFFFFF"/>
        <w:autoSpaceDE w:val="0"/>
        <w:autoSpaceDN w:val="0"/>
        <w:spacing w:line="360" w:lineRule="auto"/>
        <w:ind w:leftChars="524" w:left="1994" w:hangingChars="263" w:hanging="736"/>
        <w:jc w:val="both"/>
        <w:textAlignment w:val="bottom"/>
        <w:rPr>
          <w:rFonts w:ascii="標楷體" w:eastAsia="標楷體" w:hAnsi="標楷體"/>
          <w:spacing w:val="20"/>
        </w:rPr>
      </w:pPr>
      <w:r w:rsidRPr="00F721D8">
        <w:rPr>
          <w:rFonts w:ascii="標楷體" w:eastAsia="標楷體" w:hAnsi="標楷體" w:hint="eastAsia"/>
          <w:spacing w:val="20"/>
        </w:rPr>
        <w:t>(1)鋼梁</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dstrike/>
          <w:spacing w:val="20"/>
        </w:rPr>
      </w:pPr>
      <w:r w:rsidRPr="00F721D8">
        <w:rPr>
          <w:rFonts w:ascii="標楷體" w:eastAsia="標楷體" w:hAnsi="標楷體" w:hint="eastAsia"/>
          <w:spacing w:val="20"/>
        </w:rPr>
        <w:t>A.檢查腐蝕與裂損，若有顯著之銹蝕與異樣，可使用超音波檢查或用彎腳規、驗蝕儀等檢查儀器檢查構材斷面減少之程度。</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B.檢查鉚釘和螺栓有無銹蝕或鬆脫，連接板有無裂損。</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dstrike/>
          <w:spacing w:val="20"/>
        </w:rPr>
      </w:pPr>
      <w:r w:rsidRPr="00F721D8">
        <w:rPr>
          <w:rFonts w:ascii="標楷體" w:eastAsia="標楷體" w:hAnsi="標楷體" w:hint="eastAsia"/>
          <w:spacing w:val="20"/>
        </w:rPr>
        <w:t>C.檢查構材是否清潔、或積水積土現象，特別是下翼鈑之頂面。</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D.用目視檢查構材有無變形，如有產生挫屈或歪扭之情況，應詳細檢查並探討其產生的原因。</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E.檢查腹鈑與翼鈑是否有波紋、裂痕或其他異樣，特別注意支承附近處，同時檢查加勁材是否挺直，其連接處有無破裂、壓曲與腹鈑脫離等現象，焊接處是否有裂痕徵兆。</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F.查看重車通過時有無異常振動或聲音。</w:t>
      </w:r>
    </w:p>
    <w:p w:rsidR="00433403" w:rsidRPr="00F721D8" w:rsidRDefault="00433403" w:rsidP="00433403">
      <w:pPr>
        <w:widowControl/>
        <w:shd w:val="clear" w:color="auto" w:fill="FFFFFF"/>
        <w:autoSpaceDE w:val="0"/>
        <w:autoSpaceDN w:val="0"/>
        <w:spacing w:line="360" w:lineRule="auto"/>
        <w:ind w:leftChars="537" w:left="1944" w:hangingChars="234" w:hanging="655"/>
        <w:jc w:val="both"/>
        <w:textAlignment w:val="bottom"/>
        <w:rPr>
          <w:rFonts w:ascii="標楷體" w:eastAsia="標楷體" w:hAnsi="標楷體"/>
          <w:spacing w:val="20"/>
        </w:rPr>
      </w:pPr>
      <w:r w:rsidRPr="00F721D8">
        <w:rPr>
          <w:rFonts w:ascii="標楷體" w:eastAsia="標楷體" w:hAnsi="標楷體" w:hint="eastAsia"/>
          <w:spacing w:val="20"/>
        </w:rPr>
        <w:t xml:space="preserve"> (2)鋼橋面版</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A.檢查鋼材腐蝕、焊道開裂及防水層有無破裂。</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B.公用設施：如橋上附掛有公用設施應注意其對橋梁之影響。</w:t>
      </w:r>
    </w:p>
    <w:p w:rsidR="00433403" w:rsidRPr="00F721D8" w:rsidRDefault="00433403" w:rsidP="00433403">
      <w:pPr>
        <w:widowControl/>
        <w:shd w:val="clear" w:color="auto" w:fill="FFFFFF"/>
        <w:autoSpaceDE w:val="0"/>
        <w:autoSpaceDN w:val="0"/>
        <w:spacing w:line="360" w:lineRule="auto"/>
        <w:ind w:leftChars="537" w:left="1944" w:hangingChars="234" w:hanging="655"/>
        <w:jc w:val="both"/>
        <w:textAlignment w:val="bottom"/>
        <w:rPr>
          <w:rFonts w:ascii="標楷體" w:eastAsia="標楷體" w:hAnsi="標楷體"/>
          <w:spacing w:val="20"/>
        </w:rPr>
      </w:pPr>
      <w:r w:rsidRPr="00F721D8">
        <w:rPr>
          <w:rFonts w:ascii="標楷體" w:eastAsia="標楷體" w:hAnsi="標楷體" w:hint="eastAsia"/>
          <w:spacing w:val="20"/>
        </w:rPr>
        <w:t>(3)鋼製橋墩</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lastRenderedPageBreak/>
        <w:t>A.檢查鋼製橋墩有無銹蝕，特別在續接處、疊接處、螺栓、鉚釘頭、螺帽等地方，尤應注意在水面附近與墩柱基腳處。</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B.檢查橋墩所有構材有無受碰撞或斷面變化處應力造成之裂損。</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C.由鋼製帽梁和縱向連續梁組成之鋼構架，應檢查翼鈑、焊接處、腹鈑等有無裂縫。</w:t>
      </w:r>
    </w:p>
    <w:p w:rsidR="00433403" w:rsidRPr="00F721D8" w:rsidRDefault="00433403" w:rsidP="00433403">
      <w:pPr>
        <w:widowControl/>
        <w:shd w:val="clear" w:color="auto" w:fill="FFFFFF"/>
        <w:autoSpaceDE w:val="0"/>
        <w:autoSpaceDN w:val="0"/>
        <w:spacing w:line="360" w:lineRule="auto"/>
        <w:ind w:leftChars="537" w:left="1944" w:hangingChars="234" w:hanging="655"/>
        <w:jc w:val="both"/>
        <w:textAlignment w:val="bottom"/>
        <w:rPr>
          <w:rFonts w:ascii="標楷體" w:eastAsia="標楷體" w:hAnsi="標楷體"/>
          <w:spacing w:val="20"/>
        </w:rPr>
      </w:pPr>
      <w:r w:rsidRPr="00F721D8">
        <w:rPr>
          <w:rFonts w:ascii="標楷體" w:eastAsia="標楷體" w:hAnsi="標楷體" w:hint="eastAsia"/>
          <w:spacing w:val="20"/>
        </w:rPr>
        <w:t>(4)桁架</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A.檢查有無銹蝕與裂損。</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B.檢查桁架構材之基準線。</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C.檢查有無連接構材鬆脫。</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spacing w:val="20"/>
        </w:rPr>
      </w:pPr>
      <w:r w:rsidRPr="00F721D8">
        <w:rPr>
          <w:rFonts w:ascii="標楷體" w:eastAsia="標楷體" w:hAnsi="標楷體" w:hint="eastAsia"/>
          <w:spacing w:val="20"/>
        </w:rPr>
        <w:t>D.檢查樞接處有無裂痕及磨損。</w:t>
      </w:r>
    </w:p>
    <w:p w:rsidR="00433403" w:rsidRPr="00F721D8" w:rsidRDefault="00433403" w:rsidP="00433403">
      <w:pPr>
        <w:widowControl/>
        <w:shd w:val="clear" w:color="auto" w:fill="FFFFFF"/>
        <w:autoSpaceDE w:val="0"/>
        <w:autoSpaceDN w:val="0"/>
        <w:spacing w:line="360" w:lineRule="auto"/>
        <w:ind w:leftChars="723" w:left="2001" w:hangingChars="95" w:hanging="266"/>
        <w:jc w:val="both"/>
        <w:textAlignment w:val="bottom"/>
        <w:rPr>
          <w:rFonts w:ascii="標楷體" w:eastAsia="標楷體" w:hAnsi="標楷體"/>
          <w:dstrike/>
          <w:spacing w:val="20"/>
        </w:rPr>
      </w:pPr>
      <w:r w:rsidRPr="00F721D8">
        <w:rPr>
          <w:rFonts w:ascii="標楷體" w:eastAsia="標楷體" w:hAnsi="標楷體" w:hint="eastAsia"/>
          <w:spacing w:val="20"/>
        </w:rPr>
        <w:t>E.記錄車輛通過時有無發生金屬聲響之構件並加以探查原因。</w:t>
      </w:r>
    </w:p>
    <w:p w:rsidR="00433403" w:rsidRPr="00F721D8" w:rsidRDefault="00433403" w:rsidP="00433403">
      <w:pPr>
        <w:widowControl/>
        <w:shd w:val="clear" w:color="auto" w:fill="FFFFFF"/>
        <w:autoSpaceDE w:val="0"/>
        <w:autoSpaceDN w:val="0"/>
        <w:spacing w:line="360" w:lineRule="auto"/>
        <w:ind w:leftChars="397" w:left="1737" w:hangingChars="280" w:hanging="784"/>
        <w:jc w:val="both"/>
        <w:textAlignment w:val="bottom"/>
        <w:rPr>
          <w:rFonts w:ascii="標楷體" w:eastAsia="標楷體" w:hAnsi="標楷體"/>
          <w:spacing w:val="20"/>
        </w:rPr>
      </w:pPr>
      <w:bookmarkStart w:id="12" w:name="_Toc434910331"/>
      <w:r w:rsidRPr="00F721D8">
        <w:rPr>
          <w:rFonts w:ascii="標楷體" w:eastAsia="標楷體" w:hAnsi="標楷體" w:hint="eastAsia"/>
          <w:spacing w:val="20"/>
        </w:rPr>
        <w:t>4.油漆</w:t>
      </w:r>
      <w:bookmarkEnd w:id="12"/>
    </w:p>
    <w:p w:rsidR="00433403" w:rsidRPr="00F721D8" w:rsidRDefault="00433403" w:rsidP="00433403">
      <w:pPr>
        <w:widowControl/>
        <w:shd w:val="clear" w:color="auto" w:fill="FFFFFF"/>
        <w:autoSpaceDE w:val="0"/>
        <w:autoSpaceDN w:val="0"/>
        <w:spacing w:line="360" w:lineRule="auto"/>
        <w:ind w:leftChars="513" w:left="1231"/>
        <w:jc w:val="both"/>
        <w:textAlignment w:val="bottom"/>
        <w:rPr>
          <w:rFonts w:ascii="標楷體" w:eastAsia="標楷體" w:hAnsi="標楷體"/>
          <w:spacing w:val="20"/>
        </w:rPr>
      </w:pPr>
      <w:r w:rsidRPr="00F721D8">
        <w:rPr>
          <w:rFonts w:ascii="標楷體" w:eastAsia="標楷體" w:hAnsi="標楷體" w:hint="eastAsia"/>
          <w:spacing w:val="20"/>
        </w:rPr>
        <w:t>仔細檢查油漆之裂縫與碎片、鱗片、生銹之隆起與老化等，如有油漆薄皮之崩裂，應記錄其脫落之位置或金屬露出之範圍及嚴重性並進行修補。</w:t>
      </w:r>
    </w:p>
    <w:p w:rsidR="00433403" w:rsidRPr="00F721D8" w:rsidRDefault="00433403" w:rsidP="00433403">
      <w:pPr>
        <w:widowControl/>
        <w:shd w:val="clear" w:color="auto" w:fill="FFFFFF"/>
        <w:autoSpaceDE w:val="0"/>
        <w:autoSpaceDN w:val="0"/>
        <w:spacing w:line="360" w:lineRule="auto"/>
        <w:ind w:leftChars="513" w:left="1231"/>
        <w:jc w:val="both"/>
        <w:textAlignment w:val="bottom"/>
        <w:rPr>
          <w:rFonts w:ascii="標楷體" w:eastAsia="標楷體" w:hAnsi="標楷體"/>
          <w:spacing w:val="20"/>
        </w:rPr>
      </w:pPr>
      <w:r w:rsidRPr="00F721D8">
        <w:rPr>
          <w:rFonts w:ascii="標楷體" w:eastAsia="標楷體" w:hAnsi="標楷體" w:hint="eastAsia"/>
          <w:spacing w:val="20"/>
        </w:rPr>
        <w:t>鋼橋曝露於陽光與雨水侵蝕較易發生油漆損壞之處，且應特別注意鉚釘與螺栓周圍梁組合構材之接合處，加勁材之非焊接端與其他不易油漆及容易儲留雨水之處。</w:t>
      </w:r>
    </w:p>
    <w:p w:rsidR="00433403" w:rsidRPr="00F721D8" w:rsidRDefault="00433403" w:rsidP="00433403">
      <w:pPr>
        <w:widowControl/>
        <w:shd w:val="clear" w:color="auto" w:fill="FFFFFF"/>
        <w:autoSpaceDE w:val="0"/>
        <w:autoSpaceDN w:val="0"/>
        <w:spacing w:line="360" w:lineRule="auto"/>
        <w:ind w:leftChars="397" w:left="1737" w:hangingChars="280" w:hanging="784"/>
        <w:jc w:val="both"/>
        <w:textAlignment w:val="bottom"/>
        <w:rPr>
          <w:rFonts w:ascii="標楷體" w:eastAsia="標楷體" w:hAnsi="標楷體"/>
          <w:spacing w:val="20"/>
        </w:rPr>
      </w:pPr>
      <w:bookmarkStart w:id="13" w:name="_Toc434910332"/>
      <w:r w:rsidRPr="00F721D8">
        <w:rPr>
          <w:rFonts w:ascii="標楷體" w:eastAsia="標楷體" w:hAnsi="標楷體"/>
          <w:spacing w:val="20"/>
        </w:rPr>
        <w:t>5.</w:t>
      </w:r>
      <w:r w:rsidRPr="00F721D8">
        <w:rPr>
          <w:rFonts w:ascii="標楷體" w:eastAsia="標楷體" w:hAnsi="標楷體" w:hint="eastAsia"/>
          <w:spacing w:val="20"/>
        </w:rPr>
        <w:t>支承</w:t>
      </w:r>
      <w:bookmarkEnd w:id="13"/>
    </w:p>
    <w:p w:rsidR="00433403" w:rsidRPr="00F721D8" w:rsidRDefault="00433403" w:rsidP="00433403">
      <w:pPr>
        <w:widowControl/>
        <w:shd w:val="clear" w:color="auto" w:fill="FFFFFF"/>
        <w:autoSpaceDE w:val="0"/>
        <w:autoSpaceDN w:val="0"/>
        <w:spacing w:line="360" w:lineRule="auto"/>
        <w:ind w:leftChars="537" w:left="1737" w:hangingChars="160" w:hanging="448"/>
        <w:jc w:val="both"/>
        <w:textAlignment w:val="bottom"/>
        <w:rPr>
          <w:rFonts w:ascii="標楷體" w:eastAsia="標楷體" w:hAnsi="標楷體"/>
          <w:spacing w:val="20"/>
        </w:rPr>
      </w:pPr>
      <w:r w:rsidRPr="00F721D8">
        <w:rPr>
          <w:rFonts w:ascii="標楷體" w:eastAsia="標楷體" w:hAnsi="標楷體" w:hint="eastAsia"/>
          <w:spacing w:val="20"/>
        </w:rPr>
        <w:t>(1)盤式支承</w:t>
      </w:r>
    </w:p>
    <w:p w:rsidR="00433403" w:rsidRPr="00F721D8" w:rsidRDefault="00433403" w:rsidP="00433403">
      <w:pPr>
        <w:widowControl/>
        <w:shd w:val="clear" w:color="auto" w:fill="FFFFFF"/>
        <w:autoSpaceDE w:val="0"/>
        <w:autoSpaceDN w:val="0"/>
        <w:spacing w:line="360" w:lineRule="auto"/>
        <w:ind w:left="1988" w:hanging="280"/>
        <w:jc w:val="both"/>
        <w:textAlignment w:val="bottom"/>
        <w:rPr>
          <w:rFonts w:ascii="標楷體" w:eastAsia="標楷體" w:hAnsi="標楷體"/>
          <w:spacing w:val="20"/>
        </w:rPr>
      </w:pPr>
      <w:r w:rsidRPr="00F721D8">
        <w:rPr>
          <w:rFonts w:ascii="標楷體" w:eastAsia="標楷體" w:hAnsi="標楷體" w:hint="eastAsia"/>
          <w:spacing w:val="20"/>
        </w:rPr>
        <w:t>A.檢查支承導槽有無被砂土或雜物拘束及腐蝕之現象。</w:t>
      </w:r>
    </w:p>
    <w:p w:rsidR="00433403" w:rsidRPr="00F721D8" w:rsidRDefault="00433403" w:rsidP="00433403">
      <w:pPr>
        <w:widowControl/>
        <w:shd w:val="clear" w:color="auto" w:fill="FFFFFF"/>
        <w:autoSpaceDE w:val="0"/>
        <w:autoSpaceDN w:val="0"/>
        <w:spacing w:line="360" w:lineRule="auto"/>
        <w:ind w:left="1988" w:hanging="280"/>
        <w:jc w:val="both"/>
        <w:textAlignment w:val="bottom"/>
        <w:rPr>
          <w:rFonts w:ascii="標楷體" w:eastAsia="標楷體" w:hAnsi="標楷體"/>
          <w:spacing w:val="20"/>
        </w:rPr>
      </w:pPr>
      <w:r w:rsidRPr="00F721D8">
        <w:rPr>
          <w:rFonts w:ascii="標楷體" w:eastAsia="標楷體" w:hAnsi="標楷體" w:hint="eastAsia"/>
          <w:spacing w:val="20"/>
        </w:rPr>
        <w:t>B.檢查上下錨碇鈑之錨碇，螺栓有無確實錨固。</w:t>
      </w:r>
    </w:p>
    <w:p w:rsidR="00433403" w:rsidRPr="00F721D8" w:rsidRDefault="00433403" w:rsidP="00433403">
      <w:pPr>
        <w:widowControl/>
        <w:shd w:val="clear" w:color="auto" w:fill="FFFFFF"/>
        <w:autoSpaceDE w:val="0"/>
        <w:autoSpaceDN w:val="0"/>
        <w:spacing w:line="360" w:lineRule="auto"/>
        <w:ind w:left="1988" w:hanging="280"/>
        <w:jc w:val="both"/>
        <w:textAlignment w:val="bottom"/>
        <w:rPr>
          <w:rFonts w:ascii="標楷體" w:eastAsia="標楷體" w:hAnsi="標楷體"/>
          <w:spacing w:val="20"/>
        </w:rPr>
      </w:pPr>
      <w:r w:rsidRPr="00F721D8">
        <w:rPr>
          <w:rFonts w:ascii="標楷體" w:eastAsia="標楷體" w:hAnsi="標楷體" w:hint="eastAsia"/>
          <w:spacing w:val="20"/>
        </w:rPr>
        <w:t>C.檢查支承座混凝土、砂漿墊是否損壞。</w:t>
      </w:r>
    </w:p>
    <w:p w:rsidR="00433403" w:rsidRPr="00F721D8" w:rsidRDefault="00433403" w:rsidP="00433403">
      <w:pPr>
        <w:widowControl/>
        <w:shd w:val="clear" w:color="auto" w:fill="FFFFFF"/>
        <w:autoSpaceDE w:val="0"/>
        <w:autoSpaceDN w:val="0"/>
        <w:spacing w:line="360" w:lineRule="auto"/>
        <w:ind w:left="1988" w:hanging="280"/>
        <w:jc w:val="both"/>
        <w:textAlignment w:val="bottom"/>
        <w:rPr>
          <w:rFonts w:ascii="標楷體" w:eastAsia="標楷體" w:hAnsi="標楷體"/>
          <w:spacing w:val="20"/>
        </w:rPr>
      </w:pPr>
      <w:r w:rsidRPr="00F721D8">
        <w:rPr>
          <w:rFonts w:ascii="標楷體" w:eastAsia="標楷體" w:hAnsi="標楷體" w:hint="eastAsia"/>
          <w:spacing w:val="20"/>
        </w:rPr>
        <w:lastRenderedPageBreak/>
        <w:t>D.檢查活動型支承頂部滑動承壓鈑與底盤相對移動情形是否良好。</w:t>
      </w:r>
    </w:p>
    <w:p w:rsidR="00433403" w:rsidRPr="00F721D8" w:rsidRDefault="00433403" w:rsidP="00433403">
      <w:pPr>
        <w:widowControl/>
        <w:shd w:val="clear" w:color="auto" w:fill="FFFFFF"/>
        <w:autoSpaceDE w:val="0"/>
        <w:autoSpaceDN w:val="0"/>
        <w:spacing w:line="360" w:lineRule="auto"/>
        <w:ind w:left="1988" w:hanging="280"/>
        <w:jc w:val="both"/>
        <w:textAlignment w:val="bottom"/>
        <w:rPr>
          <w:rFonts w:ascii="標楷體" w:eastAsia="標楷體" w:hAnsi="標楷體"/>
          <w:spacing w:val="20"/>
        </w:rPr>
      </w:pPr>
      <w:r w:rsidRPr="00F721D8">
        <w:rPr>
          <w:rFonts w:ascii="標楷體" w:eastAsia="標楷體" w:hAnsi="標楷體" w:hint="eastAsia"/>
          <w:spacing w:val="20"/>
        </w:rPr>
        <w:t>E</w:t>
      </w:r>
      <w:r w:rsidRPr="00F721D8">
        <w:rPr>
          <w:rFonts w:ascii="標楷體" w:eastAsia="標楷體" w:hAnsi="標楷體"/>
          <w:spacing w:val="20"/>
        </w:rPr>
        <w:t>.</w:t>
      </w:r>
      <w:r w:rsidRPr="00F721D8">
        <w:rPr>
          <w:rFonts w:ascii="標楷體" w:eastAsia="標楷體" w:hAnsi="標楷體" w:hint="eastAsia"/>
          <w:spacing w:val="20"/>
        </w:rPr>
        <w:t>各型支承外表是否沾染粉塵、碎屑等異物。</w:t>
      </w:r>
    </w:p>
    <w:p w:rsidR="00433403" w:rsidRPr="00F721D8" w:rsidRDefault="00433403" w:rsidP="00433403">
      <w:pPr>
        <w:widowControl/>
        <w:shd w:val="clear" w:color="auto" w:fill="FFFFFF"/>
        <w:autoSpaceDE w:val="0"/>
        <w:autoSpaceDN w:val="0"/>
        <w:spacing w:line="360" w:lineRule="auto"/>
        <w:ind w:left="1988" w:hanging="280"/>
        <w:jc w:val="both"/>
        <w:textAlignment w:val="bottom"/>
        <w:rPr>
          <w:rFonts w:ascii="標楷體" w:eastAsia="標楷體" w:hAnsi="標楷體"/>
          <w:spacing w:val="20"/>
        </w:rPr>
      </w:pPr>
      <w:r w:rsidRPr="00F721D8">
        <w:rPr>
          <w:rFonts w:ascii="標楷體" w:eastAsia="標楷體" w:hAnsi="標楷體" w:hint="eastAsia"/>
          <w:spacing w:val="20"/>
        </w:rPr>
        <w:t>F</w:t>
      </w:r>
      <w:r w:rsidRPr="00F721D8">
        <w:rPr>
          <w:rFonts w:ascii="標楷體" w:eastAsia="標楷體" w:hAnsi="標楷體"/>
          <w:spacing w:val="20"/>
        </w:rPr>
        <w:t>.</w:t>
      </w:r>
      <w:r w:rsidRPr="00F721D8">
        <w:rPr>
          <w:rFonts w:ascii="標楷體" w:eastAsia="標楷體" w:hAnsi="標楷體" w:hint="eastAsia"/>
          <w:spacing w:val="20"/>
        </w:rPr>
        <w:t>防塵罩是否破損或脫落。</w:t>
      </w:r>
    </w:p>
    <w:p w:rsidR="00433403" w:rsidRPr="00F721D8" w:rsidRDefault="00433403" w:rsidP="00433403">
      <w:pPr>
        <w:widowControl/>
        <w:shd w:val="clear" w:color="auto" w:fill="FFFFFF"/>
        <w:autoSpaceDE w:val="0"/>
        <w:autoSpaceDN w:val="0"/>
        <w:spacing w:line="360" w:lineRule="auto"/>
        <w:ind w:left="1988" w:hanging="280"/>
        <w:jc w:val="both"/>
        <w:textAlignment w:val="bottom"/>
        <w:rPr>
          <w:rFonts w:ascii="標楷體" w:eastAsia="標楷體" w:hAnsi="標楷體"/>
          <w:spacing w:val="20"/>
        </w:rPr>
      </w:pPr>
      <w:r w:rsidRPr="00F721D8">
        <w:rPr>
          <w:rFonts w:ascii="標楷體" w:eastAsia="標楷體" w:hAnsi="標楷體" w:hint="eastAsia"/>
          <w:spacing w:val="20"/>
        </w:rPr>
        <w:t>G</w:t>
      </w:r>
      <w:r w:rsidRPr="00F721D8">
        <w:rPr>
          <w:rFonts w:ascii="標楷體" w:eastAsia="標楷體" w:hAnsi="標楷體"/>
          <w:spacing w:val="20"/>
        </w:rPr>
        <w:t>.</w:t>
      </w:r>
      <w:r w:rsidRPr="00F721D8">
        <w:rPr>
          <w:rFonts w:ascii="標楷體" w:eastAsia="標楷體" w:hAnsi="標楷體" w:hint="eastAsia"/>
          <w:spacing w:val="20"/>
        </w:rPr>
        <w:t>鋼材表面之油漆是否剝落而銹蝕。</w:t>
      </w:r>
    </w:p>
    <w:p w:rsidR="00433403" w:rsidRPr="00F721D8" w:rsidRDefault="00433403" w:rsidP="00433403">
      <w:pPr>
        <w:widowControl/>
        <w:shd w:val="clear" w:color="auto" w:fill="FFFFFF"/>
        <w:autoSpaceDE w:val="0"/>
        <w:autoSpaceDN w:val="0"/>
        <w:spacing w:line="360" w:lineRule="auto"/>
        <w:ind w:left="1988" w:hanging="280"/>
        <w:jc w:val="both"/>
        <w:textAlignment w:val="bottom"/>
        <w:rPr>
          <w:rFonts w:ascii="標楷體" w:eastAsia="標楷體" w:hAnsi="標楷體"/>
          <w:spacing w:val="20"/>
        </w:rPr>
      </w:pPr>
      <w:r w:rsidRPr="00F721D8">
        <w:rPr>
          <w:rFonts w:ascii="標楷體" w:eastAsia="標楷體" w:hAnsi="標楷體" w:hint="eastAsia"/>
          <w:spacing w:val="20"/>
        </w:rPr>
        <w:t>H</w:t>
      </w:r>
      <w:r w:rsidRPr="00F721D8">
        <w:rPr>
          <w:rFonts w:ascii="標楷體" w:eastAsia="標楷體" w:hAnsi="標楷體"/>
          <w:spacing w:val="20"/>
        </w:rPr>
        <w:t>.</w:t>
      </w:r>
      <w:r w:rsidRPr="00F721D8">
        <w:rPr>
          <w:rFonts w:ascii="標楷體" w:eastAsia="標楷體" w:hAnsi="標楷體" w:hint="eastAsia"/>
          <w:spacing w:val="20"/>
        </w:rPr>
        <w:t>滑動尺游標是否掉落或歪斜。</w:t>
      </w:r>
    </w:p>
    <w:p w:rsidR="00433403" w:rsidRPr="00F721D8" w:rsidRDefault="00433403" w:rsidP="00433403">
      <w:pPr>
        <w:widowControl/>
        <w:shd w:val="clear" w:color="auto" w:fill="FFFFFF"/>
        <w:autoSpaceDE w:val="0"/>
        <w:autoSpaceDN w:val="0"/>
        <w:spacing w:line="360" w:lineRule="auto"/>
        <w:ind w:leftChars="537" w:left="1737" w:hangingChars="160" w:hanging="448"/>
        <w:jc w:val="both"/>
        <w:textAlignment w:val="bottom"/>
        <w:rPr>
          <w:rFonts w:ascii="標楷體" w:eastAsia="標楷體" w:hAnsi="標楷體"/>
          <w:spacing w:val="20"/>
        </w:rPr>
      </w:pPr>
      <w:r w:rsidRPr="00F721D8">
        <w:rPr>
          <w:rFonts w:ascii="標楷體" w:eastAsia="標楷體" w:hAnsi="標楷體" w:hint="eastAsia"/>
          <w:spacing w:val="20"/>
        </w:rPr>
        <w:t>(2)鑄鋼支承</w:t>
      </w:r>
    </w:p>
    <w:p w:rsidR="00433403" w:rsidRPr="00F721D8" w:rsidRDefault="00433403" w:rsidP="00433403">
      <w:pPr>
        <w:widowControl/>
        <w:shd w:val="clear" w:color="auto" w:fill="FFFFFF"/>
        <w:autoSpaceDE w:val="0"/>
        <w:autoSpaceDN w:val="0"/>
        <w:spacing w:line="360" w:lineRule="auto"/>
        <w:ind w:left="1988" w:hanging="280"/>
        <w:jc w:val="both"/>
        <w:textAlignment w:val="bottom"/>
        <w:rPr>
          <w:rFonts w:ascii="標楷體" w:eastAsia="標楷體" w:hAnsi="標楷體"/>
          <w:spacing w:val="20"/>
        </w:rPr>
      </w:pPr>
      <w:r w:rsidRPr="00F721D8">
        <w:rPr>
          <w:rFonts w:ascii="標楷體" w:eastAsia="標楷體" w:hAnsi="標楷體" w:hint="eastAsia"/>
          <w:spacing w:val="20"/>
        </w:rPr>
        <w:t>A.確定支承是否在正確之位置，是否完全密接，其表面是否清潔。</w:t>
      </w:r>
    </w:p>
    <w:p w:rsidR="00433403" w:rsidRPr="00F721D8" w:rsidRDefault="00433403" w:rsidP="00433403">
      <w:pPr>
        <w:widowControl/>
        <w:shd w:val="clear" w:color="auto" w:fill="FFFFFF"/>
        <w:autoSpaceDE w:val="0"/>
        <w:autoSpaceDN w:val="0"/>
        <w:spacing w:line="360" w:lineRule="auto"/>
        <w:ind w:left="1988" w:hanging="280"/>
        <w:jc w:val="both"/>
        <w:textAlignment w:val="bottom"/>
        <w:rPr>
          <w:rFonts w:ascii="標楷體" w:eastAsia="標楷體" w:hAnsi="標楷體"/>
          <w:spacing w:val="20"/>
        </w:rPr>
      </w:pPr>
      <w:r w:rsidRPr="00F721D8">
        <w:rPr>
          <w:rFonts w:ascii="標楷體" w:eastAsia="標楷體" w:hAnsi="標楷體" w:hint="eastAsia"/>
          <w:spacing w:val="20"/>
        </w:rPr>
        <w:t>B.使用鋼滑鈑時，應檢查鋼鈑間有無腐蝕之現象。</w:t>
      </w:r>
    </w:p>
    <w:p w:rsidR="00433403" w:rsidRPr="00F721D8" w:rsidRDefault="00433403" w:rsidP="00433403">
      <w:pPr>
        <w:widowControl/>
        <w:shd w:val="clear" w:color="auto" w:fill="FFFFFF"/>
        <w:autoSpaceDE w:val="0"/>
        <w:autoSpaceDN w:val="0"/>
        <w:spacing w:line="360" w:lineRule="auto"/>
        <w:ind w:left="1988" w:hanging="280"/>
        <w:jc w:val="both"/>
        <w:textAlignment w:val="bottom"/>
        <w:rPr>
          <w:rFonts w:ascii="標楷體" w:eastAsia="標楷體" w:hAnsi="標楷體"/>
          <w:spacing w:val="20"/>
        </w:rPr>
      </w:pPr>
      <w:r w:rsidRPr="00F721D8">
        <w:rPr>
          <w:rFonts w:ascii="標楷體" w:eastAsia="標楷體" w:hAnsi="標楷體" w:hint="eastAsia"/>
          <w:spacing w:val="20"/>
        </w:rPr>
        <w:t>C.檢查錨碇螺栓有無錨固，螺帽有無失落。</w:t>
      </w:r>
    </w:p>
    <w:p w:rsidR="00433403" w:rsidRPr="00F721D8" w:rsidRDefault="00433403" w:rsidP="00433403">
      <w:pPr>
        <w:widowControl/>
        <w:shd w:val="clear" w:color="auto" w:fill="FFFFFF"/>
        <w:autoSpaceDE w:val="0"/>
        <w:autoSpaceDN w:val="0"/>
        <w:spacing w:line="360" w:lineRule="auto"/>
        <w:ind w:left="1988" w:hanging="280"/>
        <w:jc w:val="both"/>
        <w:textAlignment w:val="bottom"/>
        <w:rPr>
          <w:rFonts w:ascii="標楷體" w:eastAsia="標楷體" w:hAnsi="標楷體"/>
          <w:spacing w:val="20"/>
        </w:rPr>
      </w:pPr>
      <w:r w:rsidRPr="00F721D8">
        <w:rPr>
          <w:rFonts w:ascii="標楷體" w:eastAsia="標楷體" w:hAnsi="標楷體" w:hint="eastAsia"/>
          <w:spacing w:val="20"/>
        </w:rPr>
        <w:t>D.在斜橋中應檢查支承與側向剪力榫，確定是否受到拘束與橋梁潛變影響之損壞。</w:t>
      </w:r>
    </w:p>
    <w:p w:rsidR="00433403" w:rsidRPr="00F721D8" w:rsidRDefault="00433403" w:rsidP="00433403">
      <w:pPr>
        <w:widowControl/>
        <w:shd w:val="clear" w:color="auto" w:fill="FFFFFF"/>
        <w:autoSpaceDE w:val="0"/>
        <w:autoSpaceDN w:val="0"/>
        <w:spacing w:line="360" w:lineRule="auto"/>
        <w:ind w:leftChars="537" w:left="1737" w:hangingChars="160" w:hanging="448"/>
        <w:jc w:val="both"/>
        <w:textAlignment w:val="bottom"/>
        <w:rPr>
          <w:rFonts w:ascii="標楷體" w:eastAsia="標楷體" w:hAnsi="標楷體"/>
          <w:spacing w:val="20"/>
        </w:rPr>
      </w:pPr>
      <w:r w:rsidRPr="00F721D8">
        <w:rPr>
          <w:rFonts w:ascii="標楷體" w:eastAsia="標楷體" w:hAnsi="標楷體" w:hint="eastAsia"/>
          <w:spacing w:val="20"/>
        </w:rPr>
        <w:t xml:space="preserve"> (3)彈性支承(橡膠支承)</w:t>
      </w:r>
    </w:p>
    <w:p w:rsidR="00433403" w:rsidRPr="00F721D8" w:rsidRDefault="00433403" w:rsidP="00433403">
      <w:pPr>
        <w:widowControl/>
        <w:shd w:val="clear" w:color="auto" w:fill="FFFFFF"/>
        <w:autoSpaceDE w:val="0"/>
        <w:autoSpaceDN w:val="0"/>
        <w:spacing w:line="360" w:lineRule="auto"/>
        <w:ind w:left="1988" w:hanging="280"/>
        <w:jc w:val="both"/>
        <w:textAlignment w:val="bottom"/>
        <w:rPr>
          <w:rFonts w:ascii="標楷體" w:eastAsia="標楷體" w:hAnsi="標楷體"/>
          <w:spacing w:val="20"/>
        </w:rPr>
      </w:pPr>
      <w:r w:rsidRPr="00F721D8">
        <w:rPr>
          <w:rFonts w:ascii="標楷體" w:eastAsia="標楷體" w:hAnsi="標楷體" w:hint="eastAsia"/>
          <w:spacing w:val="20"/>
        </w:rPr>
        <w:t>A.檢查橡膠支承之水平變形量有無超出高度之0.6倍，若超出則容易引起支承之破壞而失去功能。</w:t>
      </w:r>
    </w:p>
    <w:p w:rsidR="00433403" w:rsidRPr="00F721D8" w:rsidRDefault="00433403" w:rsidP="00433403">
      <w:pPr>
        <w:widowControl/>
        <w:shd w:val="clear" w:color="auto" w:fill="FFFFFF"/>
        <w:autoSpaceDE w:val="0"/>
        <w:autoSpaceDN w:val="0"/>
        <w:spacing w:line="360" w:lineRule="auto"/>
        <w:ind w:left="1988" w:hanging="280"/>
        <w:jc w:val="both"/>
        <w:textAlignment w:val="bottom"/>
        <w:rPr>
          <w:rFonts w:ascii="標楷體" w:eastAsia="標楷體" w:hAnsi="標楷體"/>
          <w:spacing w:val="20"/>
        </w:rPr>
      </w:pPr>
      <w:r w:rsidRPr="00F721D8">
        <w:rPr>
          <w:rFonts w:ascii="標楷體" w:eastAsia="標楷體" w:hAnsi="標楷體" w:hint="eastAsia"/>
          <w:spacing w:val="20"/>
        </w:rPr>
        <w:t>B.檢查支承與混凝土是否密接，若無密接應設法改善。</w:t>
      </w:r>
    </w:p>
    <w:p w:rsidR="00433403" w:rsidRPr="00F721D8" w:rsidRDefault="00433403" w:rsidP="00433403">
      <w:pPr>
        <w:widowControl/>
        <w:shd w:val="clear" w:color="auto" w:fill="FFFFFF"/>
        <w:autoSpaceDE w:val="0"/>
        <w:autoSpaceDN w:val="0"/>
        <w:spacing w:line="360" w:lineRule="auto"/>
        <w:ind w:left="1988" w:hanging="280"/>
        <w:jc w:val="both"/>
        <w:textAlignment w:val="bottom"/>
        <w:rPr>
          <w:rFonts w:ascii="標楷體" w:eastAsia="標楷體" w:hAnsi="標楷體"/>
          <w:spacing w:val="20"/>
        </w:rPr>
      </w:pPr>
      <w:r w:rsidRPr="00F721D8">
        <w:rPr>
          <w:rFonts w:ascii="標楷體" w:eastAsia="標楷體" w:hAnsi="標楷體" w:hint="eastAsia"/>
          <w:spacing w:val="20"/>
        </w:rPr>
        <w:t>C.支承之橡膠與鋼鈑有無分離或裂開，若有常是由於支承墊之品質不良所致。</w:t>
      </w:r>
    </w:p>
    <w:p w:rsidR="00433403" w:rsidRPr="00F721D8" w:rsidRDefault="00433403" w:rsidP="00433403">
      <w:pPr>
        <w:widowControl/>
        <w:shd w:val="clear" w:color="auto" w:fill="FFFFFF"/>
        <w:autoSpaceDE w:val="0"/>
        <w:autoSpaceDN w:val="0"/>
        <w:spacing w:line="360" w:lineRule="auto"/>
        <w:ind w:left="1988" w:hanging="280"/>
        <w:jc w:val="both"/>
        <w:textAlignment w:val="bottom"/>
        <w:rPr>
          <w:rFonts w:ascii="標楷體" w:eastAsia="標楷體" w:hAnsi="標楷體"/>
          <w:spacing w:val="20"/>
        </w:rPr>
      </w:pPr>
      <w:r w:rsidRPr="00F721D8">
        <w:rPr>
          <w:rFonts w:ascii="標楷體" w:eastAsia="標楷體" w:hAnsi="標楷體" w:hint="eastAsia"/>
          <w:spacing w:val="20"/>
        </w:rPr>
        <w:t>D.橡膠邊沿之過度鼓脹，可能因材料粗劣硬度不足所致。</w:t>
      </w:r>
    </w:p>
    <w:p w:rsidR="00433403" w:rsidRPr="00F721D8" w:rsidRDefault="00433403" w:rsidP="00433403">
      <w:pPr>
        <w:widowControl/>
        <w:shd w:val="clear" w:color="auto" w:fill="FFFFFF"/>
        <w:autoSpaceDE w:val="0"/>
        <w:autoSpaceDN w:val="0"/>
        <w:spacing w:line="360" w:lineRule="auto"/>
        <w:ind w:left="1988" w:hanging="280"/>
        <w:jc w:val="both"/>
        <w:textAlignment w:val="bottom"/>
        <w:rPr>
          <w:rFonts w:ascii="標楷體" w:eastAsia="標楷體" w:hAnsi="標楷體"/>
          <w:spacing w:val="20"/>
        </w:rPr>
      </w:pPr>
      <w:r w:rsidRPr="00F721D8">
        <w:rPr>
          <w:rFonts w:ascii="標楷體" w:eastAsia="標楷體" w:hAnsi="標楷體" w:hint="eastAsia"/>
          <w:spacing w:val="20"/>
        </w:rPr>
        <w:t>E.若超出梁端因撓度所造成之厚度變化時，應檢討其原因。</w:t>
      </w:r>
    </w:p>
    <w:p w:rsidR="00433403" w:rsidRPr="00F721D8" w:rsidRDefault="00433403" w:rsidP="00433403">
      <w:pPr>
        <w:widowControl/>
        <w:shd w:val="clear" w:color="auto" w:fill="FFFFFF"/>
        <w:autoSpaceDE w:val="0"/>
        <w:autoSpaceDN w:val="0"/>
        <w:spacing w:line="360" w:lineRule="auto"/>
        <w:ind w:left="1988" w:hanging="280"/>
        <w:jc w:val="both"/>
        <w:textAlignment w:val="bottom"/>
        <w:rPr>
          <w:rFonts w:ascii="標楷體" w:eastAsia="標楷體" w:hAnsi="標楷體"/>
          <w:spacing w:val="20"/>
        </w:rPr>
      </w:pPr>
      <w:r w:rsidRPr="00F721D8">
        <w:rPr>
          <w:rFonts w:ascii="標楷體" w:eastAsia="標楷體" w:hAnsi="標楷體" w:hint="eastAsia"/>
          <w:spacing w:val="20"/>
        </w:rPr>
        <w:t>F.若支承墊之物理狀況與任何不正常之壓平，可能使支承墊失去功能，應設法改善或抽換之。</w:t>
      </w:r>
    </w:p>
    <w:p w:rsidR="00433403" w:rsidRPr="00F721D8" w:rsidRDefault="00433403" w:rsidP="00433403">
      <w:pPr>
        <w:widowControl/>
        <w:shd w:val="clear" w:color="auto" w:fill="FFFFFF"/>
        <w:autoSpaceDE w:val="0"/>
        <w:autoSpaceDN w:val="0"/>
        <w:spacing w:line="360" w:lineRule="auto"/>
        <w:ind w:leftChars="397" w:left="1247" w:hangingChars="105" w:hanging="294"/>
        <w:jc w:val="both"/>
        <w:textAlignment w:val="bottom"/>
        <w:rPr>
          <w:rFonts w:ascii="標楷體" w:eastAsia="標楷體" w:hAnsi="標楷體"/>
          <w:spacing w:val="20"/>
        </w:rPr>
      </w:pPr>
      <w:bookmarkStart w:id="14" w:name="_Toc434910333"/>
      <w:r w:rsidRPr="00F721D8">
        <w:rPr>
          <w:rFonts w:ascii="標楷體" w:eastAsia="標楷體" w:hAnsi="標楷體"/>
          <w:spacing w:val="20"/>
        </w:rPr>
        <w:t>6.</w:t>
      </w:r>
      <w:r w:rsidRPr="00F721D8">
        <w:rPr>
          <w:rFonts w:ascii="標楷體" w:eastAsia="標楷體" w:hAnsi="標楷體" w:hint="eastAsia"/>
          <w:spacing w:val="20"/>
        </w:rPr>
        <w:t>伸縮縫</w:t>
      </w:r>
      <w:bookmarkEnd w:id="14"/>
    </w:p>
    <w:p w:rsidR="00433403" w:rsidRPr="00F721D8" w:rsidRDefault="00433403" w:rsidP="00433403">
      <w:pPr>
        <w:widowControl/>
        <w:shd w:val="clear" w:color="auto" w:fill="FFFFFF"/>
        <w:autoSpaceDE w:val="0"/>
        <w:autoSpaceDN w:val="0"/>
        <w:spacing w:line="360" w:lineRule="auto"/>
        <w:ind w:leftChars="537" w:left="1737" w:hangingChars="160" w:hanging="448"/>
        <w:jc w:val="both"/>
        <w:textAlignment w:val="bottom"/>
        <w:rPr>
          <w:rFonts w:ascii="標楷體" w:eastAsia="標楷體" w:hAnsi="標楷體"/>
          <w:spacing w:val="20"/>
        </w:rPr>
      </w:pPr>
      <w:r w:rsidRPr="00F721D8">
        <w:rPr>
          <w:rFonts w:ascii="標楷體" w:eastAsia="標楷體" w:hAnsi="標楷體" w:hint="eastAsia"/>
          <w:spacing w:val="20"/>
        </w:rPr>
        <w:t>(1)檢查伸縮縫有無移動、斷差或雜物堆積。</w:t>
      </w:r>
    </w:p>
    <w:p w:rsidR="00433403" w:rsidRPr="00F721D8" w:rsidRDefault="00433403" w:rsidP="00433403">
      <w:pPr>
        <w:widowControl/>
        <w:shd w:val="clear" w:color="auto" w:fill="FFFFFF"/>
        <w:autoSpaceDE w:val="0"/>
        <w:autoSpaceDN w:val="0"/>
        <w:spacing w:line="360" w:lineRule="auto"/>
        <w:ind w:leftChars="537" w:left="1737" w:hangingChars="160" w:hanging="448"/>
        <w:jc w:val="both"/>
        <w:textAlignment w:val="bottom"/>
        <w:rPr>
          <w:rFonts w:ascii="標楷體" w:eastAsia="標楷體" w:hAnsi="標楷體"/>
          <w:spacing w:val="20"/>
        </w:rPr>
      </w:pPr>
      <w:r w:rsidRPr="00F721D8">
        <w:rPr>
          <w:rFonts w:ascii="標楷體" w:eastAsia="標楷體" w:hAnsi="標楷體" w:hint="eastAsia"/>
          <w:spacing w:val="20"/>
        </w:rPr>
        <w:lastRenderedPageBreak/>
        <w:t>(2)檢查伸縮縫兩側橋面版混凝土或引道有無裂縫、破碎、窪洞或高低差。</w:t>
      </w:r>
    </w:p>
    <w:p w:rsidR="00433403" w:rsidRPr="00F721D8" w:rsidRDefault="00433403" w:rsidP="00433403">
      <w:pPr>
        <w:widowControl/>
        <w:shd w:val="clear" w:color="auto" w:fill="FFFFFF"/>
        <w:autoSpaceDE w:val="0"/>
        <w:autoSpaceDN w:val="0"/>
        <w:spacing w:line="360" w:lineRule="auto"/>
        <w:ind w:leftChars="537" w:left="1737" w:hangingChars="160" w:hanging="448"/>
        <w:jc w:val="both"/>
        <w:textAlignment w:val="bottom"/>
        <w:rPr>
          <w:rFonts w:ascii="標楷體" w:eastAsia="標楷體" w:hAnsi="標楷體"/>
          <w:spacing w:val="20"/>
        </w:rPr>
      </w:pPr>
      <w:r w:rsidRPr="00F721D8">
        <w:rPr>
          <w:rFonts w:ascii="標楷體" w:eastAsia="標楷體" w:hAnsi="標楷體" w:hint="eastAsia"/>
          <w:spacing w:val="20"/>
        </w:rPr>
        <w:t>(3)檢查填縫膠之防水效果：</w:t>
      </w:r>
    </w:p>
    <w:p w:rsidR="00433403" w:rsidRPr="00F721D8" w:rsidRDefault="00433403" w:rsidP="00433403">
      <w:pPr>
        <w:widowControl/>
        <w:shd w:val="clear" w:color="auto" w:fill="FFFFFF"/>
        <w:autoSpaceDE w:val="0"/>
        <w:autoSpaceDN w:val="0"/>
        <w:spacing w:line="360" w:lineRule="auto"/>
        <w:ind w:leftChars="723" w:left="1736" w:hanging="1"/>
        <w:jc w:val="both"/>
        <w:textAlignment w:val="bottom"/>
        <w:rPr>
          <w:rFonts w:ascii="標楷體" w:eastAsia="標楷體" w:hAnsi="標楷體"/>
          <w:spacing w:val="20"/>
        </w:rPr>
      </w:pPr>
      <w:r w:rsidRPr="00F721D8">
        <w:rPr>
          <w:rFonts w:ascii="標楷體" w:eastAsia="標楷體" w:hAnsi="標楷體" w:hint="eastAsia"/>
          <w:spacing w:val="20"/>
        </w:rPr>
        <w:t>A.填縫膠有無從接縫之兩端脫開。</w:t>
      </w:r>
    </w:p>
    <w:p w:rsidR="00433403" w:rsidRPr="00F721D8" w:rsidRDefault="00433403" w:rsidP="00433403">
      <w:pPr>
        <w:widowControl/>
        <w:shd w:val="clear" w:color="auto" w:fill="FFFFFF"/>
        <w:autoSpaceDE w:val="0"/>
        <w:autoSpaceDN w:val="0"/>
        <w:spacing w:line="360" w:lineRule="auto"/>
        <w:ind w:left="1988" w:hanging="280"/>
        <w:jc w:val="both"/>
        <w:textAlignment w:val="bottom"/>
        <w:rPr>
          <w:rFonts w:ascii="標楷體" w:eastAsia="標楷體" w:hAnsi="標楷體"/>
          <w:spacing w:val="20"/>
        </w:rPr>
      </w:pPr>
      <w:r w:rsidRPr="00F721D8">
        <w:rPr>
          <w:rFonts w:ascii="標楷體" w:eastAsia="標楷體" w:hAnsi="標楷體" w:hint="eastAsia"/>
          <w:spacing w:val="20"/>
        </w:rPr>
        <w:t>B.填縫膠有無磨損、乾縮或其他物理性之退化。</w:t>
      </w:r>
    </w:p>
    <w:p w:rsidR="00433403" w:rsidRPr="00F721D8" w:rsidRDefault="00433403" w:rsidP="00433403">
      <w:pPr>
        <w:widowControl/>
        <w:shd w:val="clear" w:color="auto" w:fill="FFFFFF"/>
        <w:autoSpaceDE w:val="0"/>
        <w:autoSpaceDN w:val="0"/>
        <w:spacing w:line="360" w:lineRule="auto"/>
        <w:ind w:left="1988" w:hanging="280"/>
        <w:jc w:val="both"/>
        <w:textAlignment w:val="bottom"/>
        <w:rPr>
          <w:rFonts w:ascii="標楷體" w:eastAsia="標楷體" w:hAnsi="標楷體"/>
          <w:spacing w:val="20"/>
        </w:rPr>
      </w:pPr>
      <w:r w:rsidRPr="00F721D8">
        <w:rPr>
          <w:rFonts w:ascii="標楷體" w:eastAsia="標楷體" w:hAnsi="標楷體" w:hint="eastAsia"/>
          <w:spacing w:val="20"/>
        </w:rPr>
        <w:t>C.橋面版較低處有無漏水之現象，填縫膠若有漏水、缺損須清潔後補修之。</w:t>
      </w:r>
    </w:p>
    <w:p w:rsidR="00433403" w:rsidRPr="00F721D8" w:rsidRDefault="00433403" w:rsidP="00433403">
      <w:pPr>
        <w:widowControl/>
        <w:shd w:val="clear" w:color="auto" w:fill="FFFFFF"/>
        <w:autoSpaceDE w:val="0"/>
        <w:autoSpaceDN w:val="0"/>
        <w:spacing w:line="360" w:lineRule="auto"/>
        <w:ind w:leftChars="537" w:left="1737" w:hangingChars="160" w:hanging="448"/>
        <w:jc w:val="both"/>
        <w:textAlignment w:val="bottom"/>
        <w:rPr>
          <w:rFonts w:ascii="標楷體" w:eastAsia="標楷體" w:hAnsi="標楷體"/>
          <w:spacing w:val="20"/>
        </w:rPr>
      </w:pPr>
      <w:r w:rsidRPr="00F721D8">
        <w:rPr>
          <w:rFonts w:ascii="標楷體" w:eastAsia="標楷體" w:hAnsi="標楷體" w:hint="eastAsia"/>
          <w:spacing w:val="20"/>
        </w:rPr>
        <w:t>(4)檢查伸縮縫底面有無潛在損壞之現象。</w:t>
      </w:r>
    </w:p>
    <w:p w:rsidR="00433403" w:rsidRPr="00F721D8" w:rsidRDefault="00433403" w:rsidP="00433403">
      <w:pPr>
        <w:widowControl/>
        <w:shd w:val="clear" w:color="auto" w:fill="FFFFFF"/>
        <w:autoSpaceDE w:val="0"/>
        <w:autoSpaceDN w:val="0"/>
        <w:spacing w:line="360" w:lineRule="auto"/>
        <w:ind w:leftChars="537" w:left="1737" w:hangingChars="160" w:hanging="448"/>
        <w:jc w:val="both"/>
        <w:textAlignment w:val="bottom"/>
        <w:rPr>
          <w:rFonts w:ascii="標楷體" w:eastAsia="標楷體" w:hAnsi="標楷體"/>
          <w:spacing w:val="20"/>
        </w:rPr>
      </w:pPr>
      <w:r w:rsidRPr="00F721D8">
        <w:rPr>
          <w:rFonts w:ascii="標楷體" w:eastAsia="標楷體" w:hAnsi="標楷體" w:hint="eastAsia"/>
          <w:spacing w:val="20"/>
        </w:rPr>
        <w:t>(5)齒型伸縮縫下側之洩水槽及出口是否堵塞。</w:t>
      </w:r>
    </w:p>
    <w:p w:rsidR="00433403" w:rsidRPr="00F721D8" w:rsidRDefault="00433403" w:rsidP="00433403">
      <w:pPr>
        <w:widowControl/>
        <w:shd w:val="clear" w:color="auto" w:fill="FFFFFF"/>
        <w:autoSpaceDE w:val="0"/>
        <w:autoSpaceDN w:val="0"/>
        <w:spacing w:line="360" w:lineRule="auto"/>
        <w:ind w:leftChars="397" w:left="1247" w:hangingChars="105" w:hanging="294"/>
        <w:jc w:val="both"/>
        <w:textAlignment w:val="bottom"/>
        <w:rPr>
          <w:rFonts w:ascii="標楷體" w:eastAsia="標楷體" w:hAnsi="標楷體"/>
          <w:spacing w:val="20"/>
        </w:rPr>
      </w:pPr>
      <w:bookmarkStart w:id="15" w:name="_Toc434910334"/>
      <w:r w:rsidRPr="00F721D8">
        <w:rPr>
          <w:rFonts w:ascii="標楷體" w:eastAsia="標楷體" w:hAnsi="標楷體"/>
          <w:spacing w:val="20"/>
        </w:rPr>
        <w:t>7.</w:t>
      </w:r>
      <w:r w:rsidRPr="00F721D8">
        <w:rPr>
          <w:rFonts w:ascii="標楷體" w:eastAsia="標楷體" w:hAnsi="標楷體" w:hint="eastAsia"/>
          <w:spacing w:val="20"/>
        </w:rPr>
        <w:t>欄杆</w:t>
      </w:r>
      <w:bookmarkEnd w:id="15"/>
    </w:p>
    <w:p w:rsidR="00433403" w:rsidRPr="00F721D8" w:rsidRDefault="00433403" w:rsidP="00433403">
      <w:pPr>
        <w:widowControl/>
        <w:shd w:val="clear" w:color="auto" w:fill="FFFFFF"/>
        <w:autoSpaceDE w:val="0"/>
        <w:autoSpaceDN w:val="0"/>
        <w:spacing w:line="360" w:lineRule="auto"/>
        <w:ind w:leftChars="537" w:left="1737" w:hangingChars="160" w:hanging="448"/>
        <w:jc w:val="both"/>
        <w:textAlignment w:val="bottom"/>
        <w:rPr>
          <w:rFonts w:ascii="標楷體" w:eastAsia="標楷體" w:hAnsi="標楷體"/>
          <w:spacing w:val="20"/>
        </w:rPr>
      </w:pPr>
      <w:r w:rsidRPr="00F721D8">
        <w:rPr>
          <w:rFonts w:ascii="標楷體" w:eastAsia="標楷體" w:hAnsi="標楷體" w:hint="eastAsia"/>
          <w:spacing w:val="20"/>
        </w:rPr>
        <w:t>(1)檢查欄杆因碰撞或其他原因造成之損壞。</w:t>
      </w:r>
    </w:p>
    <w:p w:rsidR="00433403" w:rsidRPr="00F721D8" w:rsidRDefault="00433403" w:rsidP="00433403">
      <w:pPr>
        <w:widowControl/>
        <w:shd w:val="clear" w:color="auto" w:fill="FFFFFF"/>
        <w:autoSpaceDE w:val="0"/>
        <w:autoSpaceDN w:val="0"/>
        <w:spacing w:line="360" w:lineRule="auto"/>
        <w:ind w:leftChars="537" w:left="1737" w:hangingChars="160" w:hanging="448"/>
        <w:jc w:val="both"/>
        <w:textAlignment w:val="bottom"/>
        <w:rPr>
          <w:rFonts w:ascii="標楷體" w:eastAsia="標楷體" w:hAnsi="標楷體"/>
          <w:spacing w:val="20"/>
        </w:rPr>
      </w:pPr>
      <w:r w:rsidRPr="00F721D8">
        <w:rPr>
          <w:rFonts w:ascii="標楷體" w:eastAsia="標楷體" w:hAnsi="標楷體" w:hint="eastAsia"/>
          <w:spacing w:val="20"/>
        </w:rPr>
        <w:t>(2)檢查混凝土欄杆有無保護層不足使鋼筋腐蝕，或有裂縫、破碎等。</w:t>
      </w:r>
    </w:p>
    <w:p w:rsidR="00433403" w:rsidRPr="00F721D8" w:rsidRDefault="00433403" w:rsidP="00433403">
      <w:pPr>
        <w:widowControl/>
        <w:shd w:val="clear" w:color="auto" w:fill="FFFFFF"/>
        <w:autoSpaceDE w:val="0"/>
        <w:autoSpaceDN w:val="0"/>
        <w:spacing w:line="360" w:lineRule="auto"/>
        <w:ind w:leftChars="537" w:left="1737" w:hangingChars="160" w:hanging="448"/>
        <w:jc w:val="both"/>
        <w:textAlignment w:val="bottom"/>
        <w:rPr>
          <w:rFonts w:ascii="標楷體" w:eastAsia="標楷體" w:hAnsi="標楷體"/>
          <w:spacing w:val="20"/>
        </w:rPr>
      </w:pPr>
      <w:r w:rsidRPr="00F721D8">
        <w:rPr>
          <w:rFonts w:ascii="標楷體" w:eastAsia="標楷體" w:hAnsi="標楷體" w:hint="eastAsia"/>
          <w:spacing w:val="20"/>
        </w:rPr>
        <w:t>(3)檢查金屬欄杆之柱或橫桿是否有鬆動、生銹等損壞情形，特別要檢查欄杆柱與橋面版之連接狀況，包括錨碇螺栓與欄杆柱周圍之橋面版。</w:t>
      </w:r>
    </w:p>
    <w:p w:rsidR="00433403" w:rsidRPr="00F721D8" w:rsidRDefault="00433403" w:rsidP="00433403">
      <w:pPr>
        <w:widowControl/>
        <w:shd w:val="clear" w:color="auto" w:fill="FFFFFF"/>
        <w:autoSpaceDE w:val="0"/>
        <w:autoSpaceDN w:val="0"/>
        <w:spacing w:line="360" w:lineRule="auto"/>
        <w:ind w:leftChars="537" w:left="1737" w:hangingChars="160" w:hanging="448"/>
        <w:jc w:val="both"/>
        <w:textAlignment w:val="bottom"/>
        <w:rPr>
          <w:rFonts w:ascii="標楷體" w:eastAsia="標楷體" w:hAnsi="標楷體"/>
          <w:spacing w:val="20"/>
        </w:rPr>
      </w:pPr>
      <w:r w:rsidRPr="00F721D8">
        <w:rPr>
          <w:rFonts w:ascii="標楷體" w:eastAsia="標楷體" w:hAnsi="標楷體" w:hint="eastAsia"/>
          <w:spacing w:val="20"/>
        </w:rPr>
        <w:t>(4)檢查所有欄杆之垂直與水平準線是否因下部結構沉陷致準線走樣或支承損壞等現象。</w:t>
      </w:r>
    </w:p>
    <w:p w:rsidR="00433403" w:rsidRPr="00F721D8" w:rsidRDefault="00433403" w:rsidP="00433403">
      <w:pPr>
        <w:widowControl/>
        <w:shd w:val="clear" w:color="auto" w:fill="FFFFFF"/>
        <w:autoSpaceDE w:val="0"/>
        <w:autoSpaceDN w:val="0"/>
        <w:spacing w:line="360" w:lineRule="auto"/>
        <w:ind w:leftChars="537" w:left="1737" w:hangingChars="160" w:hanging="448"/>
        <w:jc w:val="both"/>
        <w:textAlignment w:val="bottom"/>
        <w:rPr>
          <w:rFonts w:ascii="標楷體" w:eastAsia="標楷體" w:hAnsi="標楷體"/>
          <w:spacing w:val="20"/>
        </w:rPr>
      </w:pPr>
      <w:r w:rsidRPr="00F721D8">
        <w:rPr>
          <w:rFonts w:ascii="標楷體" w:eastAsia="標楷體" w:hAnsi="標楷體" w:hint="eastAsia"/>
          <w:spacing w:val="20"/>
        </w:rPr>
        <w:t>(5)檢查所有欄杆接縫是否張開與功能是否正常，可供伸縮縫檢查之參考。</w:t>
      </w:r>
    </w:p>
    <w:p w:rsidR="00433403" w:rsidRPr="00F721D8" w:rsidRDefault="00433403" w:rsidP="00433403">
      <w:pPr>
        <w:widowControl/>
        <w:shd w:val="clear" w:color="auto" w:fill="FFFFFF"/>
        <w:autoSpaceDE w:val="0"/>
        <w:autoSpaceDN w:val="0"/>
        <w:spacing w:line="360" w:lineRule="auto"/>
        <w:ind w:leftChars="537" w:left="1737" w:hangingChars="160" w:hanging="448"/>
        <w:jc w:val="both"/>
        <w:textAlignment w:val="bottom"/>
        <w:rPr>
          <w:rFonts w:ascii="標楷體" w:eastAsia="標楷體" w:hAnsi="標楷體"/>
          <w:spacing w:val="20"/>
        </w:rPr>
      </w:pPr>
      <w:r w:rsidRPr="00F721D8">
        <w:rPr>
          <w:rFonts w:ascii="標楷體" w:eastAsia="標楷體" w:hAnsi="標楷體" w:hint="eastAsia"/>
          <w:spacing w:val="20"/>
        </w:rPr>
        <w:t>(6)檢查所有手扶欄杆高度是否適當、堅固及欄杆突出之邊緣是否會危及行人。</w:t>
      </w:r>
    </w:p>
    <w:p w:rsidR="00433403" w:rsidRPr="00F721D8" w:rsidRDefault="00433403" w:rsidP="00433403">
      <w:pPr>
        <w:widowControl/>
        <w:shd w:val="clear" w:color="auto" w:fill="FFFFFF"/>
        <w:autoSpaceDE w:val="0"/>
        <w:autoSpaceDN w:val="0"/>
        <w:spacing w:line="360" w:lineRule="auto"/>
        <w:ind w:leftChars="537" w:left="1737" w:hangingChars="160" w:hanging="448"/>
        <w:jc w:val="both"/>
        <w:textAlignment w:val="bottom"/>
        <w:rPr>
          <w:rFonts w:ascii="標楷體" w:eastAsia="標楷體" w:hAnsi="標楷體"/>
          <w:spacing w:val="20"/>
        </w:rPr>
      </w:pPr>
      <w:r w:rsidRPr="00F721D8">
        <w:rPr>
          <w:rFonts w:ascii="標楷體" w:eastAsia="標楷體" w:hAnsi="標楷體" w:hint="eastAsia"/>
          <w:spacing w:val="20"/>
        </w:rPr>
        <w:t>(7)檢查鋼欄杆柱立於混凝土之周圍有無銹跡存在或其周圍有無移動情形。</w:t>
      </w:r>
    </w:p>
    <w:p w:rsidR="00433403" w:rsidRPr="00F721D8" w:rsidRDefault="00433403" w:rsidP="00433403">
      <w:pPr>
        <w:widowControl/>
        <w:shd w:val="clear" w:color="auto" w:fill="FFFFFF"/>
        <w:autoSpaceDE w:val="0"/>
        <w:autoSpaceDN w:val="0"/>
        <w:spacing w:line="360" w:lineRule="auto"/>
        <w:ind w:leftChars="537" w:left="1737" w:hangingChars="160" w:hanging="448"/>
        <w:jc w:val="both"/>
        <w:textAlignment w:val="bottom"/>
        <w:rPr>
          <w:rFonts w:ascii="標楷體" w:eastAsia="標楷體" w:hAnsi="標楷體"/>
          <w:spacing w:val="20"/>
        </w:rPr>
      </w:pPr>
      <w:r w:rsidRPr="00F721D8">
        <w:rPr>
          <w:rFonts w:ascii="標楷體" w:eastAsia="標楷體" w:hAnsi="標楷體" w:hint="eastAsia"/>
          <w:spacing w:val="20"/>
        </w:rPr>
        <w:t>(8)檢查伸縮縫位置之欄杆是否仍具伸縮功能。</w:t>
      </w:r>
    </w:p>
    <w:p w:rsidR="00433403" w:rsidRPr="00F721D8" w:rsidRDefault="00433403" w:rsidP="00433403">
      <w:pPr>
        <w:widowControl/>
        <w:shd w:val="clear" w:color="auto" w:fill="FFFFFF"/>
        <w:autoSpaceDE w:val="0"/>
        <w:autoSpaceDN w:val="0"/>
        <w:spacing w:line="360" w:lineRule="auto"/>
        <w:ind w:leftChars="397" w:left="1247" w:hangingChars="105" w:hanging="294"/>
        <w:jc w:val="both"/>
        <w:textAlignment w:val="bottom"/>
        <w:rPr>
          <w:rFonts w:ascii="標楷體" w:eastAsia="標楷體" w:hAnsi="標楷體"/>
          <w:spacing w:val="20"/>
        </w:rPr>
      </w:pPr>
      <w:r w:rsidRPr="00F721D8">
        <w:rPr>
          <w:rFonts w:ascii="標楷體" w:eastAsia="標楷體" w:hAnsi="標楷體"/>
          <w:spacing w:val="20"/>
        </w:rPr>
        <w:t>8.</w:t>
      </w:r>
      <w:r w:rsidRPr="00F721D8">
        <w:rPr>
          <w:rFonts w:ascii="標楷體" w:eastAsia="標楷體" w:hAnsi="標楷體" w:hint="eastAsia"/>
          <w:spacing w:val="20"/>
        </w:rPr>
        <w:t>橋面排水設施</w:t>
      </w:r>
    </w:p>
    <w:p w:rsidR="00433403" w:rsidRPr="00F721D8" w:rsidRDefault="00433403" w:rsidP="00433403">
      <w:pPr>
        <w:widowControl/>
        <w:shd w:val="clear" w:color="auto" w:fill="FFFFFF"/>
        <w:autoSpaceDE w:val="0"/>
        <w:autoSpaceDN w:val="0"/>
        <w:spacing w:line="360" w:lineRule="auto"/>
        <w:ind w:leftChars="537" w:left="1737" w:hangingChars="160" w:hanging="448"/>
        <w:jc w:val="both"/>
        <w:textAlignment w:val="bottom"/>
        <w:rPr>
          <w:rFonts w:ascii="標楷體" w:eastAsia="標楷體" w:hAnsi="標楷體"/>
          <w:spacing w:val="20"/>
        </w:rPr>
      </w:pPr>
      <w:r w:rsidRPr="00F721D8">
        <w:rPr>
          <w:rFonts w:ascii="標楷體" w:eastAsia="標楷體" w:hAnsi="標楷體" w:hint="eastAsia"/>
          <w:spacing w:val="20"/>
        </w:rPr>
        <w:lastRenderedPageBreak/>
        <w:t>請參照第七章</w:t>
      </w:r>
      <w:smartTag w:uri="urn:schemas-microsoft-com:office:smarttags" w:element="chsdate">
        <w:smartTagPr>
          <w:attr w:name="IsROCDate" w:val="False"/>
          <w:attr w:name="IsLunarDate" w:val="False"/>
          <w:attr w:name="Day" w:val="30"/>
          <w:attr w:name="Month" w:val="12"/>
          <w:attr w:name="Year" w:val="1899"/>
        </w:smartTagPr>
        <w:r w:rsidRPr="00F721D8">
          <w:rPr>
            <w:rFonts w:ascii="標楷體" w:eastAsia="標楷體" w:hAnsi="標楷體" w:hint="eastAsia"/>
            <w:spacing w:val="20"/>
          </w:rPr>
          <w:t>7.</w:t>
        </w:r>
      </w:smartTag>
      <w:r w:rsidRPr="00F721D8">
        <w:rPr>
          <w:rFonts w:ascii="標楷體" w:eastAsia="標楷體" w:hAnsi="標楷體" w:hint="eastAsia"/>
          <w:spacing w:val="20"/>
        </w:rPr>
        <w:t>5.1節相關規定辦理。</w:t>
      </w:r>
      <w:bookmarkStart w:id="16" w:name="_Toc434910336"/>
    </w:p>
    <w:p w:rsidR="00433403" w:rsidRPr="00F721D8" w:rsidRDefault="00433403" w:rsidP="00433403">
      <w:pPr>
        <w:widowControl/>
        <w:shd w:val="clear" w:color="auto" w:fill="FFFFFF"/>
        <w:autoSpaceDE w:val="0"/>
        <w:autoSpaceDN w:val="0"/>
        <w:spacing w:line="360" w:lineRule="auto"/>
        <w:ind w:leftChars="397" w:left="1247" w:hangingChars="105" w:hanging="294"/>
        <w:jc w:val="both"/>
        <w:textAlignment w:val="bottom"/>
        <w:rPr>
          <w:rFonts w:ascii="標楷體" w:eastAsia="標楷體" w:hAnsi="標楷體"/>
          <w:spacing w:val="20"/>
        </w:rPr>
      </w:pPr>
      <w:r w:rsidRPr="00F721D8">
        <w:rPr>
          <w:rFonts w:ascii="標楷體" w:eastAsia="標楷體" w:hAnsi="標楷體"/>
          <w:spacing w:val="20"/>
        </w:rPr>
        <w:t>9.</w:t>
      </w:r>
      <w:bookmarkEnd w:id="16"/>
      <w:r w:rsidRPr="00F721D8">
        <w:rPr>
          <w:rFonts w:ascii="標楷體" w:eastAsia="標楷體" w:hAnsi="標楷體" w:hint="eastAsia"/>
          <w:spacing w:val="20"/>
        </w:rPr>
        <w:t>特殊橋梁</w:t>
      </w:r>
    </w:p>
    <w:p w:rsidR="00433403" w:rsidRPr="00F721D8" w:rsidRDefault="00433403" w:rsidP="00433403">
      <w:pPr>
        <w:widowControl/>
        <w:shd w:val="clear" w:color="auto" w:fill="FFFFFF"/>
        <w:autoSpaceDE w:val="0"/>
        <w:autoSpaceDN w:val="0"/>
        <w:spacing w:line="360" w:lineRule="auto"/>
        <w:ind w:leftChars="519" w:left="1246"/>
        <w:jc w:val="both"/>
        <w:textAlignment w:val="bottom"/>
        <w:rPr>
          <w:rFonts w:ascii="標楷體" w:eastAsia="標楷體" w:hAnsi="標楷體"/>
          <w:spacing w:val="20"/>
          <w:shd w:val="pct15" w:color="auto" w:fill="FFFFFF"/>
        </w:rPr>
      </w:pPr>
      <w:r w:rsidRPr="00F721D8">
        <w:rPr>
          <w:rFonts w:ascii="標楷體" w:eastAsia="標楷體" w:hAnsi="標楷體" w:hint="eastAsia"/>
          <w:spacing w:val="20"/>
        </w:rPr>
        <w:t>特殊橋梁如斜張橋、脊背橋、車行吊橋</w:t>
      </w:r>
      <w:r w:rsidRPr="00F721D8">
        <w:rPr>
          <w:rFonts w:ascii="標楷體" w:eastAsia="標楷體" w:hAnsi="標楷體"/>
          <w:spacing w:val="20"/>
        </w:rPr>
        <w:t>…</w:t>
      </w:r>
      <w:r w:rsidRPr="00F721D8">
        <w:rPr>
          <w:rFonts w:ascii="標楷體" w:eastAsia="標楷體" w:hAnsi="標楷體" w:hint="eastAsia"/>
          <w:spacing w:val="20"/>
        </w:rPr>
        <w:t>等，其檢測可參照設計階段廠商提供之維護手冊或其他規定辦理。</w:t>
      </w:r>
    </w:p>
    <w:p w:rsidR="00433403" w:rsidRPr="00F721D8" w:rsidRDefault="00433403" w:rsidP="00433403">
      <w:pPr>
        <w:pStyle w:val="310"/>
        <w:spacing w:before="0" w:after="0"/>
        <w:rPr>
          <w:rFonts w:ascii="標楷體"/>
          <w:b/>
          <w:spacing w:val="20"/>
          <w:sz w:val="28"/>
        </w:rPr>
      </w:pPr>
      <w:r w:rsidRPr="00F721D8">
        <w:rPr>
          <w:rFonts w:ascii="標楷體" w:hint="eastAsia"/>
          <w:b/>
          <w:spacing w:val="20"/>
          <w:sz w:val="28"/>
        </w:rPr>
        <w:t>5.3.6</w:t>
      </w:r>
      <w:r w:rsidRPr="00F721D8">
        <w:rPr>
          <w:rFonts w:ascii="標楷體" w:hint="eastAsia"/>
          <w:b/>
          <w:spacing w:val="20"/>
          <w:sz w:val="28"/>
        </w:rPr>
        <w:tab/>
        <w:t>檢測準備作業</w:t>
      </w:r>
    </w:p>
    <w:p w:rsidR="00433403" w:rsidRPr="00F721D8" w:rsidRDefault="00433403" w:rsidP="00433403">
      <w:pPr>
        <w:pStyle w:val="21"/>
        <w:widowControl w:val="0"/>
        <w:shd w:val="clear" w:color="auto" w:fill="auto"/>
        <w:autoSpaceDE/>
        <w:autoSpaceDN/>
        <w:adjustRightInd w:val="0"/>
        <w:spacing w:line="360" w:lineRule="auto"/>
        <w:ind w:leftChars="409" w:left="1290" w:hangingChars="110" w:hanging="308"/>
        <w:jc w:val="both"/>
        <w:textAlignment w:val="baseline"/>
        <w:rPr>
          <w:rFonts w:hAnsi="標楷體"/>
          <w:kern w:val="0"/>
        </w:rPr>
      </w:pPr>
      <w:r w:rsidRPr="00F721D8">
        <w:rPr>
          <w:rFonts w:hAnsi="標楷體" w:hint="eastAsia"/>
          <w:kern w:val="0"/>
        </w:rPr>
        <w:t>1.研讀橋梁紀錄(包括竣工圖、檢測報告、維修保養紀錄、地質資料及水文等資料)</w:t>
      </w:r>
    </w:p>
    <w:p w:rsidR="00433403" w:rsidRPr="00F721D8" w:rsidRDefault="00433403" w:rsidP="00433403">
      <w:pPr>
        <w:pStyle w:val="21"/>
        <w:widowControl w:val="0"/>
        <w:shd w:val="clear" w:color="auto" w:fill="auto"/>
        <w:autoSpaceDE/>
        <w:autoSpaceDN/>
        <w:adjustRightInd w:val="0"/>
        <w:spacing w:line="360" w:lineRule="auto"/>
        <w:ind w:leftChars="409" w:left="1290" w:hangingChars="110" w:hanging="308"/>
        <w:jc w:val="both"/>
        <w:textAlignment w:val="baseline"/>
        <w:rPr>
          <w:rFonts w:hAnsi="標楷體"/>
          <w:kern w:val="0"/>
        </w:rPr>
      </w:pPr>
      <w:r w:rsidRPr="00F721D8">
        <w:rPr>
          <w:rFonts w:hAnsi="標楷體" w:hint="eastAsia"/>
          <w:kern w:val="0"/>
        </w:rPr>
        <w:t>2.確認橋梁構件編碼系統</w:t>
      </w:r>
    </w:p>
    <w:p w:rsidR="00433403" w:rsidRPr="00F721D8" w:rsidRDefault="00433403" w:rsidP="00433403">
      <w:pPr>
        <w:pStyle w:val="21"/>
        <w:widowControl w:val="0"/>
        <w:shd w:val="clear" w:color="auto" w:fill="auto"/>
        <w:autoSpaceDE/>
        <w:autoSpaceDN/>
        <w:adjustRightInd w:val="0"/>
        <w:spacing w:line="360" w:lineRule="auto"/>
        <w:ind w:leftChars="409" w:left="1290" w:hangingChars="110" w:hanging="308"/>
        <w:jc w:val="both"/>
        <w:textAlignment w:val="baseline"/>
        <w:rPr>
          <w:rFonts w:hAnsi="標楷體"/>
          <w:kern w:val="0"/>
        </w:rPr>
      </w:pPr>
      <w:r w:rsidRPr="00F721D8">
        <w:rPr>
          <w:rFonts w:hAnsi="標楷體" w:hint="eastAsia"/>
          <w:kern w:val="0"/>
        </w:rPr>
        <w:t>3.研擬檢測程序</w:t>
      </w:r>
    </w:p>
    <w:p w:rsidR="00433403" w:rsidRPr="00F721D8" w:rsidRDefault="00433403" w:rsidP="00433403">
      <w:pPr>
        <w:pStyle w:val="21"/>
        <w:widowControl w:val="0"/>
        <w:shd w:val="clear" w:color="auto" w:fill="auto"/>
        <w:autoSpaceDE/>
        <w:autoSpaceDN/>
        <w:adjustRightInd w:val="0"/>
        <w:spacing w:line="360" w:lineRule="auto"/>
        <w:ind w:leftChars="409" w:left="1290" w:hangingChars="110" w:hanging="308"/>
        <w:jc w:val="both"/>
        <w:textAlignment w:val="baseline"/>
        <w:rPr>
          <w:rFonts w:hAnsi="標楷體"/>
          <w:kern w:val="0"/>
        </w:rPr>
      </w:pPr>
      <w:r w:rsidRPr="00F721D8">
        <w:rPr>
          <w:rFonts w:hAnsi="標楷體" w:hint="eastAsia"/>
          <w:kern w:val="0"/>
        </w:rPr>
        <w:t>4.準備檢測表格、記事本及橋梁簡圖</w:t>
      </w:r>
    </w:p>
    <w:p w:rsidR="00433403" w:rsidRPr="00F721D8" w:rsidRDefault="00433403" w:rsidP="00433403">
      <w:pPr>
        <w:pStyle w:val="21"/>
        <w:widowControl w:val="0"/>
        <w:shd w:val="clear" w:color="auto" w:fill="auto"/>
        <w:autoSpaceDE/>
        <w:autoSpaceDN/>
        <w:adjustRightInd w:val="0"/>
        <w:spacing w:line="360" w:lineRule="auto"/>
        <w:ind w:leftChars="409" w:left="1290" w:hangingChars="110" w:hanging="308"/>
        <w:jc w:val="both"/>
        <w:textAlignment w:val="baseline"/>
        <w:rPr>
          <w:rFonts w:hAnsi="標楷體"/>
          <w:kern w:val="0"/>
        </w:rPr>
      </w:pPr>
      <w:r w:rsidRPr="00F721D8">
        <w:rPr>
          <w:rFonts w:hAnsi="標楷體" w:hint="eastAsia"/>
          <w:kern w:val="0"/>
        </w:rPr>
        <w:t>5.安排適當之到達構件方法及設備</w:t>
      </w:r>
    </w:p>
    <w:p w:rsidR="00433403" w:rsidRPr="00F721D8" w:rsidRDefault="00433403" w:rsidP="00433403">
      <w:pPr>
        <w:pStyle w:val="21"/>
        <w:widowControl w:val="0"/>
        <w:shd w:val="clear" w:color="auto" w:fill="auto"/>
        <w:autoSpaceDE/>
        <w:autoSpaceDN/>
        <w:adjustRightInd w:val="0"/>
        <w:spacing w:line="360" w:lineRule="auto"/>
        <w:ind w:leftChars="409" w:left="1290" w:hangingChars="110" w:hanging="308"/>
        <w:jc w:val="both"/>
        <w:textAlignment w:val="baseline"/>
        <w:rPr>
          <w:rFonts w:hAnsi="標楷體"/>
          <w:kern w:val="0"/>
        </w:rPr>
      </w:pPr>
      <w:r w:rsidRPr="00F721D8">
        <w:rPr>
          <w:rFonts w:hAnsi="標楷體" w:hint="eastAsia"/>
          <w:kern w:val="0"/>
        </w:rPr>
        <w:t>6.整理檢測工具及設備</w:t>
      </w:r>
    </w:p>
    <w:p w:rsidR="00433403" w:rsidRPr="00F721D8" w:rsidRDefault="00433403" w:rsidP="00433403">
      <w:pPr>
        <w:pStyle w:val="21"/>
        <w:widowControl w:val="0"/>
        <w:shd w:val="clear" w:color="auto" w:fill="auto"/>
        <w:autoSpaceDE/>
        <w:autoSpaceDN/>
        <w:adjustRightInd w:val="0"/>
        <w:spacing w:line="360" w:lineRule="auto"/>
        <w:ind w:leftChars="409" w:left="1290" w:hangingChars="110" w:hanging="308"/>
        <w:jc w:val="both"/>
        <w:textAlignment w:val="baseline"/>
        <w:rPr>
          <w:rFonts w:hAnsi="標楷體"/>
          <w:kern w:val="0"/>
        </w:rPr>
      </w:pPr>
      <w:r w:rsidRPr="00F721D8">
        <w:rPr>
          <w:rFonts w:hAnsi="標楷體" w:hint="eastAsia"/>
          <w:kern w:val="0"/>
        </w:rPr>
        <w:t>7.擬定檢測現場之交通維持</w:t>
      </w:r>
    </w:p>
    <w:p w:rsidR="00433403" w:rsidRPr="00F721D8" w:rsidRDefault="00433403" w:rsidP="00433403">
      <w:pPr>
        <w:pStyle w:val="21"/>
        <w:widowControl w:val="0"/>
        <w:shd w:val="clear" w:color="auto" w:fill="auto"/>
        <w:autoSpaceDE/>
        <w:autoSpaceDN/>
        <w:adjustRightInd w:val="0"/>
        <w:spacing w:line="360" w:lineRule="auto"/>
        <w:ind w:leftChars="409" w:left="1290" w:hangingChars="110" w:hanging="308"/>
        <w:jc w:val="both"/>
        <w:textAlignment w:val="baseline"/>
        <w:rPr>
          <w:rFonts w:hAnsi="標楷體"/>
          <w:kern w:val="0"/>
        </w:rPr>
      </w:pPr>
      <w:r w:rsidRPr="00F721D8">
        <w:rPr>
          <w:rFonts w:hAnsi="標楷體" w:hint="eastAsia"/>
          <w:kern w:val="0"/>
        </w:rPr>
        <w:t>8.檢查安全設施</w:t>
      </w:r>
    </w:p>
    <w:p w:rsidR="00433403" w:rsidRPr="00F721D8" w:rsidRDefault="00433403" w:rsidP="00433403">
      <w:pPr>
        <w:pStyle w:val="310"/>
        <w:spacing w:before="0" w:after="0"/>
        <w:rPr>
          <w:rFonts w:ascii="標楷體"/>
          <w:b/>
          <w:spacing w:val="20"/>
          <w:sz w:val="28"/>
        </w:rPr>
      </w:pPr>
      <w:smartTag w:uri="urn:schemas-microsoft-com:office:smarttags" w:element="chsdate">
        <w:smartTagPr>
          <w:attr w:name="IsROCDate" w:val="False"/>
          <w:attr w:name="IsLunarDate" w:val="False"/>
          <w:attr w:name="Day" w:val="30"/>
          <w:attr w:name="Month" w:val="12"/>
          <w:attr w:name="Year" w:val="1899"/>
        </w:smartTagPr>
        <w:r w:rsidRPr="00F721D8">
          <w:rPr>
            <w:rFonts w:ascii="標楷體" w:hint="eastAsia"/>
            <w:b/>
            <w:spacing w:val="20"/>
            <w:sz w:val="28"/>
          </w:rPr>
          <w:t>5.3.7</w:t>
        </w:r>
        <w:r w:rsidRPr="00F721D8">
          <w:rPr>
            <w:rFonts w:ascii="標楷體" w:hint="eastAsia"/>
            <w:b/>
            <w:spacing w:val="20"/>
            <w:sz w:val="28"/>
          </w:rPr>
          <w:tab/>
        </w:r>
      </w:smartTag>
      <w:r w:rsidRPr="00F721D8">
        <w:rPr>
          <w:rFonts w:ascii="標楷體" w:hint="eastAsia"/>
          <w:b/>
          <w:spacing w:val="20"/>
          <w:sz w:val="28"/>
        </w:rPr>
        <w:t>檢測計畫書及檢測表之撰寫</w:t>
      </w:r>
    </w:p>
    <w:p w:rsidR="00433403" w:rsidRPr="00F721D8" w:rsidRDefault="00433403" w:rsidP="00433403">
      <w:pPr>
        <w:pStyle w:val="112"/>
        <w:ind w:leftChars="396" w:left="967" w:hangingChars="6" w:hanging="17"/>
        <w:rPr>
          <w:rFonts w:ascii="標楷體" w:eastAsia="標楷體" w:hAnsi="標楷體"/>
          <w:dstrike/>
          <w:spacing w:val="20"/>
        </w:rPr>
      </w:pPr>
      <w:r w:rsidRPr="00F721D8">
        <w:rPr>
          <w:rFonts w:ascii="標楷體" w:eastAsia="標楷體" w:hAnsi="標楷體" w:hint="eastAsia"/>
          <w:spacing w:val="20"/>
        </w:rPr>
        <w:t>檢查人員可先擬妥檢測計畫書，使檢查作業得以順利進行；檢測作業後應撰（填）寫檢測表。</w:t>
      </w:r>
    </w:p>
    <w:p w:rsidR="00433403" w:rsidRPr="00F721D8" w:rsidRDefault="00433403" w:rsidP="00433403">
      <w:pPr>
        <w:pStyle w:val="310"/>
        <w:spacing w:before="0" w:after="0"/>
        <w:rPr>
          <w:rFonts w:ascii="標楷體"/>
          <w:b/>
          <w:spacing w:val="20"/>
          <w:sz w:val="28"/>
        </w:rPr>
      </w:pPr>
      <w:smartTag w:uri="urn:schemas-microsoft-com:office:smarttags" w:element="chsdate">
        <w:smartTagPr>
          <w:attr w:name="Year" w:val="1899"/>
          <w:attr w:name="Month" w:val="12"/>
          <w:attr w:name="Day" w:val="30"/>
          <w:attr w:name="IsLunarDate" w:val="False"/>
          <w:attr w:name="IsROCDate" w:val="False"/>
        </w:smartTagPr>
        <w:r w:rsidRPr="00F721D8">
          <w:rPr>
            <w:rFonts w:ascii="標楷體" w:hint="eastAsia"/>
            <w:b/>
            <w:spacing w:val="20"/>
            <w:sz w:val="28"/>
          </w:rPr>
          <w:t>5.3.8</w:t>
        </w:r>
        <w:r w:rsidRPr="00F721D8">
          <w:rPr>
            <w:rFonts w:ascii="標楷體" w:hint="eastAsia"/>
            <w:b/>
            <w:spacing w:val="20"/>
            <w:sz w:val="28"/>
          </w:rPr>
          <w:tab/>
        </w:r>
      </w:smartTag>
      <w:r w:rsidRPr="00F721D8">
        <w:rPr>
          <w:rFonts w:ascii="標楷體" w:hint="eastAsia"/>
          <w:b/>
          <w:spacing w:val="20"/>
          <w:sz w:val="28"/>
        </w:rPr>
        <w:t>檢測時應攜帶之器具</w:t>
      </w:r>
    </w:p>
    <w:p w:rsidR="00433403" w:rsidRPr="00F721D8" w:rsidRDefault="00433403" w:rsidP="00433403">
      <w:pPr>
        <w:pStyle w:val="112"/>
        <w:ind w:leftChars="396" w:left="950" w:firstLine="1"/>
        <w:rPr>
          <w:rFonts w:ascii="標楷體" w:eastAsia="標楷體" w:hAnsi="標楷體"/>
          <w:spacing w:val="20"/>
        </w:rPr>
      </w:pPr>
      <w:r w:rsidRPr="00F721D8">
        <w:rPr>
          <w:rFonts w:ascii="標楷體" w:eastAsia="標楷體" w:hAnsi="標楷體" w:hint="eastAsia"/>
          <w:spacing w:val="20"/>
        </w:rPr>
        <w:t>檢測時視需要選擇適當之工具及設備，並於檢測出發前做必要之整理或調整。為免遺漏，可製作攜帶工具及設備檢視表(詳表A5-4)，供行前逐項檢視。</w:t>
      </w:r>
    </w:p>
    <w:p w:rsidR="00433403" w:rsidRPr="00F721D8" w:rsidRDefault="00433403" w:rsidP="00433403">
      <w:pPr>
        <w:pStyle w:val="112"/>
        <w:ind w:leftChars="397" w:left="1661" w:hangingChars="253" w:hanging="708"/>
        <w:rPr>
          <w:rFonts w:ascii="標楷體" w:eastAsia="標楷體" w:hAnsi="標楷體"/>
          <w:spacing w:val="20"/>
        </w:rPr>
      </w:pPr>
      <w:r w:rsidRPr="00F721D8">
        <w:rPr>
          <w:rFonts w:ascii="標楷體" w:eastAsia="標楷體" w:hAnsi="標楷體" w:hint="eastAsia"/>
          <w:spacing w:val="20"/>
        </w:rPr>
        <w:t>1.一般性工具可分為以下七類：</w:t>
      </w:r>
    </w:p>
    <w:p w:rsidR="00433403" w:rsidRPr="00F721D8" w:rsidRDefault="00433403" w:rsidP="00433403">
      <w:pPr>
        <w:pStyle w:val="112"/>
        <w:ind w:leftChars="500" w:left="1662" w:hangingChars="165" w:hanging="462"/>
        <w:rPr>
          <w:rFonts w:ascii="標楷體" w:eastAsia="標楷體" w:hAnsi="標楷體"/>
          <w:spacing w:val="20"/>
        </w:rPr>
      </w:pPr>
      <w:r w:rsidRPr="00F721D8">
        <w:rPr>
          <w:rFonts w:ascii="標楷體" w:eastAsia="標楷體" w:hAnsi="標楷體" w:hint="eastAsia"/>
          <w:spacing w:val="20"/>
        </w:rPr>
        <w:t>(1)清潔工具：長柄掃帚、鋼刷、刮刀、平頭起子、鏟子等</w:t>
      </w:r>
      <w:r w:rsidRPr="00F721D8">
        <w:rPr>
          <w:rFonts w:ascii="標楷體" w:eastAsia="標楷體" w:hAnsi="標楷體"/>
          <w:spacing w:val="20"/>
        </w:rPr>
        <w:t>。</w:t>
      </w:r>
    </w:p>
    <w:p w:rsidR="00433403" w:rsidRPr="00F721D8" w:rsidRDefault="00433403" w:rsidP="00433403">
      <w:pPr>
        <w:pStyle w:val="112"/>
        <w:ind w:leftChars="500" w:left="1662" w:hangingChars="165" w:hanging="462"/>
        <w:rPr>
          <w:rFonts w:ascii="標楷體" w:eastAsia="標楷體" w:hAnsi="標楷體"/>
          <w:spacing w:val="20"/>
        </w:rPr>
      </w:pPr>
      <w:r w:rsidRPr="00F721D8">
        <w:rPr>
          <w:rFonts w:ascii="標楷體" w:eastAsia="標楷體" w:hAnsi="標楷體" w:hint="eastAsia"/>
          <w:spacing w:val="20"/>
        </w:rPr>
        <w:t>(2)檢測工具：混凝土強度測試槌、鉛錘等</w:t>
      </w:r>
      <w:r w:rsidRPr="00F721D8">
        <w:rPr>
          <w:rFonts w:ascii="標楷體" w:eastAsia="標楷體" w:hAnsi="標楷體"/>
          <w:spacing w:val="20"/>
        </w:rPr>
        <w:t>。</w:t>
      </w:r>
    </w:p>
    <w:p w:rsidR="00433403" w:rsidRPr="00F721D8" w:rsidRDefault="00433403" w:rsidP="00433403">
      <w:pPr>
        <w:pStyle w:val="112"/>
        <w:ind w:leftChars="500" w:left="1662" w:hangingChars="165" w:hanging="462"/>
        <w:rPr>
          <w:rFonts w:ascii="標楷體" w:eastAsia="標楷體" w:hAnsi="標楷體"/>
          <w:spacing w:val="20"/>
        </w:rPr>
      </w:pPr>
      <w:r w:rsidRPr="00F721D8">
        <w:rPr>
          <w:rFonts w:ascii="標楷體" w:eastAsia="標楷體" w:hAnsi="標楷體" w:hint="eastAsia"/>
          <w:spacing w:val="20"/>
        </w:rPr>
        <w:t>(3)協助目視檢測工具：紅外線望遠鏡、手電筒、放大鏡、染色劑</w:t>
      </w:r>
      <w:r w:rsidRPr="00F721D8">
        <w:rPr>
          <w:rFonts w:ascii="標楷體" w:eastAsia="標楷體" w:hAnsi="標楷體" w:hint="eastAsia"/>
          <w:spacing w:val="20"/>
        </w:rPr>
        <w:lastRenderedPageBreak/>
        <w:t>等</w:t>
      </w:r>
      <w:r w:rsidRPr="00F721D8">
        <w:rPr>
          <w:rFonts w:ascii="標楷體" w:eastAsia="標楷體" w:hAnsi="標楷體"/>
          <w:spacing w:val="20"/>
        </w:rPr>
        <w:t>。</w:t>
      </w:r>
    </w:p>
    <w:p w:rsidR="00433403" w:rsidRPr="00F721D8" w:rsidRDefault="00433403" w:rsidP="00433403">
      <w:pPr>
        <w:pStyle w:val="112"/>
        <w:ind w:leftChars="500" w:left="1662" w:hangingChars="165" w:hanging="462"/>
        <w:rPr>
          <w:rFonts w:ascii="標楷體" w:eastAsia="標楷體" w:hAnsi="標楷體"/>
          <w:spacing w:val="20"/>
        </w:rPr>
      </w:pPr>
      <w:r w:rsidRPr="00F721D8">
        <w:rPr>
          <w:rFonts w:ascii="標楷體" w:eastAsia="標楷體" w:hAnsi="標楷體" w:hint="eastAsia"/>
          <w:spacing w:val="20"/>
        </w:rPr>
        <w:t>(4)量測工具：鋼捲尺、游標尺、裂縫觀測鏡、裂縫觀測尺、量角器、溫度計等</w:t>
      </w:r>
      <w:r w:rsidRPr="00F721D8">
        <w:rPr>
          <w:rFonts w:ascii="標楷體" w:eastAsia="標楷體" w:hAnsi="標楷體"/>
          <w:spacing w:val="20"/>
        </w:rPr>
        <w:t>。</w:t>
      </w:r>
    </w:p>
    <w:p w:rsidR="00433403" w:rsidRPr="00F721D8" w:rsidRDefault="00433403" w:rsidP="00433403">
      <w:pPr>
        <w:pStyle w:val="112"/>
        <w:ind w:leftChars="500" w:left="1662" w:hangingChars="165" w:hanging="462"/>
        <w:rPr>
          <w:rFonts w:ascii="標楷體" w:eastAsia="標楷體" w:hAnsi="標楷體"/>
          <w:spacing w:val="20"/>
        </w:rPr>
      </w:pPr>
      <w:r w:rsidRPr="00F721D8">
        <w:rPr>
          <w:rFonts w:ascii="標楷體" w:eastAsia="標楷體" w:hAnsi="標楷體" w:hint="eastAsia"/>
          <w:spacing w:val="20"/>
        </w:rPr>
        <w:t>(5)記錄工具：檢測報告表、記事本、三角板、照相機</w:t>
      </w:r>
      <w:r w:rsidRPr="00F721D8">
        <w:rPr>
          <w:rFonts w:ascii="標楷體" w:eastAsia="標楷體" w:hAnsi="標楷體"/>
          <w:spacing w:val="20"/>
        </w:rPr>
        <w:t>(</w:t>
      </w:r>
      <w:r w:rsidRPr="00F721D8">
        <w:rPr>
          <w:rFonts w:ascii="標楷體" w:eastAsia="標楷體" w:hAnsi="標楷體" w:hint="eastAsia"/>
          <w:spacing w:val="20"/>
        </w:rPr>
        <w:t>廣角、近照、閃光燈及紅外線)、粉筆或標示筆等</w:t>
      </w:r>
      <w:r w:rsidRPr="00F721D8">
        <w:rPr>
          <w:rFonts w:ascii="標楷體" w:eastAsia="標楷體" w:hAnsi="標楷體"/>
          <w:spacing w:val="20"/>
        </w:rPr>
        <w:t>。</w:t>
      </w:r>
    </w:p>
    <w:p w:rsidR="00433403" w:rsidRPr="00F721D8" w:rsidRDefault="00433403" w:rsidP="00433403">
      <w:pPr>
        <w:pStyle w:val="112"/>
        <w:ind w:leftChars="500" w:left="1662" w:hangingChars="165" w:hanging="462"/>
        <w:rPr>
          <w:rFonts w:ascii="標楷體" w:eastAsia="標楷體" w:hAnsi="標楷體"/>
          <w:spacing w:val="20"/>
        </w:rPr>
      </w:pPr>
      <w:r w:rsidRPr="00F721D8">
        <w:rPr>
          <w:rFonts w:ascii="標楷體" w:eastAsia="標楷體" w:hAnsi="標楷體" w:hint="eastAsia"/>
          <w:spacing w:val="20"/>
        </w:rPr>
        <w:t>(6)其他：潤滑油、防昆蟲藥、雨衣、醫藥箱、附工具袋之皮帶</w:t>
      </w:r>
      <w:r w:rsidRPr="00F721D8">
        <w:rPr>
          <w:rFonts w:ascii="標楷體" w:eastAsia="標楷體" w:hAnsi="標楷體"/>
          <w:spacing w:val="20"/>
        </w:rPr>
        <w:t>(</w:t>
      </w:r>
      <w:r w:rsidRPr="00F721D8">
        <w:rPr>
          <w:rFonts w:ascii="標楷體" w:eastAsia="標楷體" w:hAnsi="標楷體" w:hint="eastAsia"/>
          <w:spacing w:val="20"/>
        </w:rPr>
        <w:t>裝檢測工具) 等</w:t>
      </w:r>
      <w:r w:rsidRPr="00F721D8">
        <w:rPr>
          <w:rFonts w:ascii="標楷體" w:eastAsia="標楷體" w:hAnsi="標楷體"/>
          <w:spacing w:val="20"/>
        </w:rPr>
        <w:t>。</w:t>
      </w:r>
    </w:p>
    <w:p w:rsidR="00433403" w:rsidRPr="00F721D8" w:rsidRDefault="00433403" w:rsidP="00433403">
      <w:pPr>
        <w:pStyle w:val="112"/>
        <w:ind w:leftChars="500" w:left="1662" w:hangingChars="165" w:hanging="462"/>
        <w:rPr>
          <w:rFonts w:ascii="標楷體" w:eastAsia="標楷體" w:hAnsi="標楷體"/>
          <w:spacing w:val="20"/>
        </w:rPr>
      </w:pPr>
      <w:r w:rsidRPr="00F721D8">
        <w:rPr>
          <w:rFonts w:ascii="標楷體" w:eastAsia="標楷體" w:hAnsi="標楷體" w:hint="eastAsia"/>
          <w:spacing w:val="20"/>
        </w:rPr>
        <w:t>(7)勞安急救相關設施。</w:t>
      </w:r>
    </w:p>
    <w:p w:rsidR="00433403" w:rsidRPr="00F721D8" w:rsidRDefault="00433403" w:rsidP="00433403">
      <w:pPr>
        <w:pStyle w:val="112"/>
        <w:ind w:leftChars="397" w:left="1661" w:hangingChars="253" w:hanging="708"/>
        <w:rPr>
          <w:rFonts w:ascii="標楷體" w:eastAsia="標楷體" w:hAnsi="標楷體"/>
          <w:spacing w:val="20"/>
        </w:rPr>
      </w:pPr>
      <w:r w:rsidRPr="00F721D8">
        <w:rPr>
          <w:rFonts w:ascii="標楷體" w:eastAsia="標楷體" w:hAnsi="標楷體" w:hint="eastAsia"/>
          <w:spacing w:val="20"/>
        </w:rPr>
        <w:t>2.特殊設備</w:t>
      </w:r>
    </w:p>
    <w:p w:rsidR="00433403" w:rsidRPr="00F721D8" w:rsidRDefault="00433403" w:rsidP="00433403">
      <w:pPr>
        <w:pStyle w:val="112"/>
        <w:ind w:leftChars="500" w:left="1662" w:hangingChars="165" w:hanging="462"/>
        <w:rPr>
          <w:rFonts w:ascii="標楷體" w:eastAsia="標楷體" w:hAnsi="標楷體"/>
          <w:spacing w:val="20"/>
        </w:rPr>
      </w:pPr>
      <w:r w:rsidRPr="00F721D8">
        <w:rPr>
          <w:rFonts w:ascii="標楷體" w:eastAsia="標楷體" w:hAnsi="標楷體" w:hint="eastAsia"/>
          <w:spacing w:val="20"/>
        </w:rPr>
        <w:t>(1)測量儀器</w:t>
      </w:r>
    </w:p>
    <w:p w:rsidR="00433403" w:rsidRPr="00F721D8" w:rsidRDefault="00433403" w:rsidP="00433403">
      <w:pPr>
        <w:pStyle w:val="112"/>
        <w:ind w:leftChars="682" w:left="1637" w:firstLineChars="1" w:firstLine="3"/>
        <w:rPr>
          <w:rFonts w:ascii="標楷體" w:eastAsia="標楷體" w:hAnsi="標楷體"/>
          <w:spacing w:val="20"/>
        </w:rPr>
      </w:pPr>
      <w:r w:rsidRPr="00F721D8">
        <w:rPr>
          <w:rFonts w:ascii="標楷體" w:eastAsia="標楷體" w:hAnsi="標楷體" w:hint="eastAsia"/>
          <w:spacing w:val="20"/>
        </w:rPr>
        <w:t>特殊情況下，需使用相關等測量儀器，供測量構件間之定位。</w:t>
      </w:r>
    </w:p>
    <w:p w:rsidR="00433403" w:rsidRPr="00F721D8" w:rsidRDefault="00433403" w:rsidP="00433403">
      <w:pPr>
        <w:pStyle w:val="112"/>
        <w:ind w:leftChars="500" w:left="1662" w:hangingChars="165" w:hanging="462"/>
        <w:rPr>
          <w:rFonts w:ascii="標楷體" w:eastAsia="標楷體" w:hAnsi="標楷體"/>
          <w:spacing w:val="20"/>
        </w:rPr>
      </w:pPr>
      <w:r w:rsidRPr="00F721D8">
        <w:rPr>
          <w:rFonts w:ascii="標楷體" w:eastAsia="標楷體" w:hAnsi="標楷體" w:hint="eastAsia"/>
          <w:spacing w:val="20"/>
        </w:rPr>
        <w:t>(2)非破壞性檢測儀器</w:t>
      </w:r>
    </w:p>
    <w:p w:rsidR="00433403" w:rsidRPr="00F721D8" w:rsidRDefault="00433403" w:rsidP="00433403">
      <w:pPr>
        <w:pStyle w:val="112"/>
        <w:ind w:leftChars="682" w:left="1637" w:firstLineChars="1" w:firstLine="3"/>
        <w:rPr>
          <w:rFonts w:ascii="標楷體" w:eastAsia="標楷體" w:hAnsi="標楷體"/>
          <w:spacing w:val="20"/>
        </w:rPr>
      </w:pPr>
      <w:r w:rsidRPr="00F721D8">
        <w:rPr>
          <w:rFonts w:ascii="標楷體" w:eastAsia="標楷體" w:hAnsi="標楷體" w:hint="eastAsia"/>
          <w:spacing w:val="20"/>
        </w:rPr>
        <w:t>為瞭解構件材枓劣化情形，以評估構件劣化程度，必要時需使用非破壞性檢測儀器。非破壞性檢測包括混凝土反彈鎚試驗或鑽心取模抗壓試驗，中性化氯離子含量試驗，裂縫檢測，比電阻檢測，鋼筋腐蝕電位速率檢測與保護層厚度檢測等，非破壞性之檢測由專業人員操作並進行檢測後之解讀。</w:t>
      </w:r>
    </w:p>
    <w:p w:rsidR="00433403" w:rsidRPr="00F721D8" w:rsidRDefault="00433403" w:rsidP="00433403">
      <w:pPr>
        <w:pStyle w:val="112"/>
        <w:ind w:leftChars="500" w:left="1662" w:hangingChars="165" w:hanging="462"/>
        <w:rPr>
          <w:rFonts w:ascii="標楷體" w:eastAsia="標楷體" w:hAnsi="標楷體"/>
          <w:spacing w:val="20"/>
        </w:rPr>
      </w:pPr>
      <w:r w:rsidRPr="00F721D8">
        <w:rPr>
          <w:rFonts w:ascii="標楷體" w:eastAsia="標楷體" w:hAnsi="標楷體" w:hint="eastAsia"/>
          <w:spacing w:val="20"/>
        </w:rPr>
        <w:t>(3)水中檢測設備</w:t>
      </w:r>
    </w:p>
    <w:p w:rsidR="00433403" w:rsidRPr="00F721D8" w:rsidRDefault="00433403" w:rsidP="00433403">
      <w:pPr>
        <w:pStyle w:val="112"/>
        <w:ind w:leftChars="682" w:left="1637" w:firstLineChars="1" w:firstLine="3"/>
        <w:rPr>
          <w:rFonts w:ascii="標楷體" w:eastAsia="標楷體" w:hAnsi="標楷體"/>
          <w:spacing w:val="20"/>
        </w:rPr>
      </w:pPr>
      <w:r w:rsidRPr="00F721D8">
        <w:rPr>
          <w:rFonts w:ascii="標楷體" w:eastAsia="標楷體" w:hAnsi="標楷體" w:hint="eastAsia"/>
          <w:spacing w:val="20"/>
        </w:rPr>
        <w:t>檢測橋梁下部結構在水面下之構件，或檢查是否有河道淘空沖刷，則需水中檢測設備。若河道狹淺，可使用簡單之探測方法，如鋼筋、標竿等。若河道寬深，則需雇用潛水伕，攜帶必要之設備，如水中之照相機、探測水深設備、無線通話機等設備，協助水中檢測。</w:t>
      </w:r>
    </w:p>
    <w:p w:rsidR="00433403" w:rsidRPr="00F721D8" w:rsidRDefault="00433403" w:rsidP="00433403">
      <w:pPr>
        <w:pStyle w:val="310"/>
        <w:spacing w:before="0" w:after="0"/>
        <w:rPr>
          <w:rFonts w:ascii="標楷體"/>
          <w:b/>
          <w:spacing w:val="20"/>
          <w:sz w:val="28"/>
        </w:rPr>
      </w:pPr>
      <w:smartTag w:uri="urn:schemas-microsoft-com:office:smarttags" w:element="chsdate">
        <w:smartTagPr>
          <w:attr w:name="IsROCDate" w:val="False"/>
          <w:attr w:name="IsLunarDate" w:val="False"/>
          <w:attr w:name="Day" w:val="30"/>
          <w:attr w:name="Month" w:val="12"/>
          <w:attr w:name="Year" w:val="1899"/>
        </w:smartTagPr>
        <w:r w:rsidRPr="00F721D8">
          <w:rPr>
            <w:rFonts w:ascii="標楷體" w:hint="eastAsia"/>
            <w:b/>
            <w:spacing w:val="20"/>
            <w:sz w:val="28"/>
          </w:rPr>
          <w:t>5.3.9</w:t>
        </w:r>
        <w:r w:rsidRPr="00F721D8">
          <w:rPr>
            <w:rFonts w:ascii="標楷體"/>
            <w:b/>
            <w:spacing w:val="20"/>
            <w:sz w:val="28"/>
          </w:rPr>
          <w:tab/>
        </w:r>
      </w:smartTag>
      <w:r w:rsidRPr="00F721D8">
        <w:rPr>
          <w:rFonts w:ascii="標楷體" w:hint="eastAsia"/>
          <w:b/>
          <w:spacing w:val="20"/>
          <w:sz w:val="28"/>
        </w:rPr>
        <w:t>檢測注意事項</w:t>
      </w:r>
    </w:p>
    <w:p w:rsidR="00433403" w:rsidRPr="00F721D8" w:rsidRDefault="00433403" w:rsidP="00433403">
      <w:pPr>
        <w:pStyle w:val="112"/>
        <w:ind w:leftChars="390" w:left="1196" w:hangingChars="93" w:hanging="260"/>
        <w:rPr>
          <w:rFonts w:ascii="標楷體" w:eastAsia="標楷體" w:hAnsi="標楷體"/>
          <w:spacing w:val="20"/>
        </w:rPr>
      </w:pPr>
      <w:r w:rsidRPr="00F721D8">
        <w:rPr>
          <w:rFonts w:ascii="標楷體" w:eastAsia="標楷體" w:hAnsi="標楷體" w:hint="eastAsia"/>
          <w:spacing w:val="20"/>
        </w:rPr>
        <w:t>檢測人員須知</w:t>
      </w:r>
    </w:p>
    <w:p w:rsidR="00433403" w:rsidRPr="00F721D8" w:rsidRDefault="00433403" w:rsidP="00433403">
      <w:pPr>
        <w:widowControl/>
        <w:shd w:val="clear" w:color="auto" w:fill="FFFFFF"/>
        <w:autoSpaceDE w:val="0"/>
        <w:autoSpaceDN w:val="0"/>
        <w:spacing w:line="360" w:lineRule="auto"/>
        <w:ind w:leftChars="415" w:left="1735" w:hangingChars="264" w:hanging="739"/>
        <w:jc w:val="both"/>
        <w:textAlignment w:val="bottom"/>
        <w:rPr>
          <w:rFonts w:ascii="標楷體" w:eastAsia="標楷體" w:hAnsi="標楷體"/>
          <w:spacing w:val="20"/>
        </w:rPr>
      </w:pPr>
      <w:r w:rsidRPr="00F721D8">
        <w:rPr>
          <w:rFonts w:ascii="標楷體" w:eastAsia="標楷體" w:hAnsi="標楷體" w:hint="eastAsia"/>
          <w:spacing w:val="20"/>
        </w:rPr>
        <w:lastRenderedPageBreak/>
        <w:t>1.比照第二章相關規定辦理</w:t>
      </w:r>
    </w:p>
    <w:p w:rsidR="00433403" w:rsidRPr="00F721D8" w:rsidRDefault="00433403" w:rsidP="00433403">
      <w:pPr>
        <w:widowControl/>
        <w:shd w:val="clear" w:color="auto" w:fill="FFFFFF"/>
        <w:autoSpaceDE w:val="0"/>
        <w:autoSpaceDN w:val="0"/>
        <w:spacing w:line="360" w:lineRule="auto"/>
        <w:ind w:leftChars="419" w:left="1283" w:hangingChars="99" w:hanging="277"/>
        <w:jc w:val="both"/>
        <w:textAlignment w:val="bottom"/>
        <w:rPr>
          <w:rFonts w:ascii="標楷體" w:eastAsia="標楷體" w:hAnsi="標楷體"/>
          <w:spacing w:val="20"/>
        </w:rPr>
      </w:pPr>
      <w:r w:rsidRPr="00F721D8">
        <w:rPr>
          <w:rFonts w:ascii="標楷體" w:eastAsia="標楷體" w:hAnsi="標楷體" w:hint="eastAsia"/>
          <w:spacing w:val="20"/>
        </w:rPr>
        <w:t>2.一般檢測程序之原則為由上而下，亦即先上部結構，而後下部結構；惟因橋梁型式、構件狀況、檢測種類、橋梁規模大小及複雜性、與橋梁座落之交通情況等不同，可視實際情況調整。一般檢測程序為橋面版以上之上部結構</w:t>
      </w:r>
      <w:r w:rsidRPr="00F721D8">
        <w:rPr>
          <w:rFonts w:ascii="標楷體" w:eastAsia="標楷體" w:hAnsi="標楷體"/>
          <w:spacing w:val="20"/>
        </w:rPr>
        <w:t>；</w:t>
      </w:r>
      <w:r w:rsidRPr="00F721D8">
        <w:rPr>
          <w:rFonts w:ascii="標楷體" w:eastAsia="標楷體" w:hAnsi="標楷體" w:hint="eastAsia"/>
          <w:spacing w:val="20"/>
        </w:rPr>
        <w:t>橋面版以下之上部結構</w:t>
      </w:r>
      <w:r w:rsidRPr="00F721D8">
        <w:rPr>
          <w:rFonts w:ascii="標楷體" w:eastAsia="標楷體" w:hAnsi="標楷體"/>
          <w:spacing w:val="20"/>
        </w:rPr>
        <w:t>；</w:t>
      </w:r>
      <w:r w:rsidRPr="00F721D8">
        <w:rPr>
          <w:rFonts w:ascii="標楷體" w:eastAsia="標楷體" w:hAnsi="標楷體" w:hint="eastAsia"/>
          <w:spacing w:val="20"/>
        </w:rPr>
        <w:t>下部結構及河床。</w:t>
      </w:r>
    </w:p>
    <w:p w:rsidR="00433403" w:rsidRPr="00F721D8" w:rsidRDefault="00433403" w:rsidP="00433403">
      <w:pPr>
        <w:pStyle w:val="310"/>
        <w:spacing w:before="240" w:after="0"/>
        <w:rPr>
          <w:rFonts w:ascii="標楷體" w:hAnsi="標楷體"/>
          <w:b/>
          <w:spacing w:val="20"/>
        </w:rPr>
      </w:pPr>
      <w:r w:rsidRPr="00F721D8">
        <w:rPr>
          <w:rFonts w:ascii="標楷體" w:hAnsi="標楷體" w:hint="eastAsia"/>
          <w:b/>
          <w:spacing w:val="20"/>
        </w:rPr>
        <w:t>5.4 檢測評估</w:t>
      </w:r>
    </w:p>
    <w:p w:rsidR="00433403" w:rsidRPr="00F721D8" w:rsidRDefault="00433403" w:rsidP="00433403">
      <w:pPr>
        <w:pStyle w:val="112"/>
        <w:ind w:leftChars="309" w:left="742"/>
        <w:rPr>
          <w:rFonts w:ascii="標楷體" w:eastAsia="標楷體" w:hAnsi="標楷體"/>
          <w:spacing w:val="20"/>
        </w:rPr>
      </w:pPr>
      <w:r w:rsidRPr="00F721D8">
        <w:rPr>
          <w:rFonts w:ascii="標楷體" w:eastAsia="標楷體" w:hAnsi="標楷體" w:hint="eastAsia"/>
          <w:spacing w:val="20"/>
        </w:rPr>
        <w:t>橋梁檢測結果採用下述DERU方式評定之，檢測時參照附錄表A 5-2所列之橋梁檢測表格，表列各構件之劣化情形，分別依劣化程度（</w:t>
      </w:r>
      <w:r w:rsidRPr="00F721D8">
        <w:rPr>
          <w:rFonts w:ascii="標楷體" w:eastAsia="標楷體" w:hAnsi="標楷體"/>
          <w:spacing w:val="20"/>
        </w:rPr>
        <w:t>Degree</w:t>
      </w:r>
      <w:r w:rsidRPr="00F721D8">
        <w:rPr>
          <w:rFonts w:ascii="標楷體" w:eastAsia="標楷體" w:hAnsi="標楷體" w:hint="eastAsia"/>
          <w:spacing w:val="20"/>
        </w:rPr>
        <w:t>，</w:t>
      </w:r>
      <w:r w:rsidRPr="00F721D8">
        <w:rPr>
          <w:rFonts w:ascii="標楷體" w:eastAsia="標楷體" w:hAnsi="標楷體"/>
          <w:spacing w:val="20"/>
        </w:rPr>
        <w:t>D</w:t>
      </w:r>
      <w:r w:rsidRPr="00F721D8">
        <w:rPr>
          <w:rFonts w:ascii="標楷體" w:eastAsia="標楷體" w:hAnsi="標楷體" w:hint="eastAsia"/>
          <w:spacing w:val="20"/>
        </w:rPr>
        <w:t>）、劣化範圍（</w:t>
      </w:r>
      <w:r w:rsidRPr="00F721D8">
        <w:rPr>
          <w:rFonts w:ascii="標楷體" w:eastAsia="標楷體" w:hAnsi="標楷體"/>
          <w:spacing w:val="20"/>
        </w:rPr>
        <w:t>Extent</w:t>
      </w:r>
      <w:r w:rsidRPr="00F721D8">
        <w:rPr>
          <w:rFonts w:ascii="標楷體" w:eastAsia="標楷體" w:hAnsi="標楷體" w:hint="eastAsia"/>
          <w:spacing w:val="20"/>
        </w:rPr>
        <w:t>，</w:t>
      </w:r>
      <w:r w:rsidRPr="00F721D8">
        <w:rPr>
          <w:rFonts w:ascii="標楷體" w:eastAsia="標楷體" w:hAnsi="標楷體"/>
          <w:spacing w:val="20"/>
        </w:rPr>
        <w:t>E</w:t>
      </w:r>
      <w:r w:rsidRPr="00F721D8">
        <w:rPr>
          <w:rFonts w:ascii="標楷體" w:eastAsia="標楷體" w:hAnsi="標楷體" w:hint="eastAsia"/>
          <w:spacing w:val="20"/>
        </w:rPr>
        <w:t>）、重要性（</w:t>
      </w:r>
      <w:r w:rsidRPr="00F721D8">
        <w:rPr>
          <w:rFonts w:ascii="標楷體" w:eastAsia="標楷體" w:hAnsi="標楷體"/>
          <w:spacing w:val="20"/>
        </w:rPr>
        <w:t>Relevancy</w:t>
      </w:r>
      <w:r w:rsidRPr="00F721D8">
        <w:rPr>
          <w:rFonts w:ascii="標楷體" w:eastAsia="標楷體" w:hAnsi="標楷體" w:hint="eastAsia"/>
          <w:spacing w:val="20"/>
        </w:rPr>
        <w:t>，</w:t>
      </w:r>
      <w:r w:rsidRPr="00F721D8">
        <w:rPr>
          <w:rFonts w:ascii="標楷體" w:eastAsia="標楷體" w:hAnsi="標楷體"/>
          <w:spacing w:val="20"/>
        </w:rPr>
        <w:t>R</w:t>
      </w:r>
      <w:r w:rsidRPr="00F721D8">
        <w:rPr>
          <w:rFonts w:ascii="標楷體" w:eastAsia="標楷體" w:hAnsi="標楷體" w:hint="eastAsia"/>
          <w:spacing w:val="20"/>
        </w:rPr>
        <w:t>）等三項予以評定後；再評估該劣化構件需維修之急迫性（</w:t>
      </w:r>
      <w:r w:rsidRPr="00F721D8">
        <w:rPr>
          <w:rFonts w:ascii="標楷體" w:eastAsia="標楷體" w:hAnsi="標楷體"/>
          <w:spacing w:val="20"/>
        </w:rPr>
        <w:t>Urgency</w:t>
      </w:r>
      <w:r w:rsidRPr="00F721D8">
        <w:rPr>
          <w:rFonts w:ascii="標楷體" w:eastAsia="標楷體" w:hAnsi="標楷體" w:hint="eastAsia"/>
          <w:spacing w:val="20"/>
        </w:rPr>
        <w:t>，</w:t>
      </w:r>
      <w:r w:rsidRPr="00F721D8">
        <w:rPr>
          <w:rFonts w:ascii="標楷體" w:eastAsia="標楷體" w:hAnsi="標楷體"/>
          <w:spacing w:val="20"/>
        </w:rPr>
        <w:t>U</w:t>
      </w:r>
      <w:r w:rsidRPr="00F721D8">
        <w:rPr>
          <w:rFonts w:ascii="標楷體" w:eastAsia="標楷體" w:hAnsi="標楷體" w:hint="eastAsia"/>
          <w:spacing w:val="20"/>
        </w:rPr>
        <w:t>）。</w:t>
      </w:r>
    </w:p>
    <w:p w:rsidR="00433403" w:rsidRPr="00F721D8" w:rsidRDefault="00433403" w:rsidP="00433403">
      <w:pPr>
        <w:pStyle w:val="112"/>
        <w:ind w:leftChars="309" w:left="742"/>
        <w:rPr>
          <w:rFonts w:ascii="標楷體" w:eastAsia="標楷體" w:hAnsi="標楷體"/>
          <w:spacing w:val="20"/>
        </w:rPr>
      </w:pPr>
      <w:r w:rsidRPr="00F721D8">
        <w:rPr>
          <w:rFonts w:ascii="標楷體" w:eastAsia="標楷體" w:hAnsi="標楷體" w:hint="eastAsia"/>
          <w:spacing w:val="20"/>
        </w:rPr>
        <w:t>劣化程度（</w:t>
      </w:r>
      <w:r w:rsidRPr="00F721D8">
        <w:rPr>
          <w:rFonts w:ascii="標楷體" w:eastAsia="標楷體" w:hAnsi="標楷體"/>
          <w:spacing w:val="20"/>
        </w:rPr>
        <w:t>D</w:t>
      </w:r>
      <w:r w:rsidRPr="00F721D8">
        <w:rPr>
          <w:rFonts w:ascii="標楷體" w:eastAsia="標楷體" w:hAnsi="標楷體" w:hint="eastAsia"/>
          <w:spacing w:val="20"/>
        </w:rPr>
        <w:t>）：為構件劣化之程度。</w:t>
      </w:r>
    </w:p>
    <w:p w:rsidR="00433403" w:rsidRPr="00F721D8" w:rsidRDefault="00433403" w:rsidP="00433403">
      <w:pPr>
        <w:pStyle w:val="112"/>
        <w:ind w:leftChars="309" w:left="742"/>
        <w:rPr>
          <w:rFonts w:ascii="標楷體" w:eastAsia="標楷體" w:hAnsi="標楷體"/>
          <w:spacing w:val="20"/>
        </w:rPr>
      </w:pPr>
      <w:r w:rsidRPr="00F721D8">
        <w:rPr>
          <w:rFonts w:ascii="標楷體" w:eastAsia="標楷體" w:hAnsi="標楷體" w:hint="eastAsia"/>
          <w:spacing w:val="20"/>
        </w:rPr>
        <w:t>劣化範圍（</w:t>
      </w:r>
      <w:r w:rsidRPr="00F721D8">
        <w:rPr>
          <w:rFonts w:ascii="標楷體" w:eastAsia="標楷體" w:hAnsi="標楷體"/>
          <w:spacing w:val="20"/>
        </w:rPr>
        <w:t>E</w:t>
      </w:r>
      <w:r w:rsidRPr="00F721D8">
        <w:rPr>
          <w:rFonts w:ascii="標楷體" w:eastAsia="標楷體" w:hAnsi="標楷體" w:hint="eastAsia"/>
          <w:spacing w:val="20"/>
        </w:rPr>
        <w:t>）：為構件劣化發生之範圍或面積大小。</w:t>
      </w:r>
    </w:p>
    <w:p w:rsidR="00433403" w:rsidRPr="00F721D8" w:rsidRDefault="00433403" w:rsidP="00433403">
      <w:pPr>
        <w:pStyle w:val="112"/>
        <w:ind w:leftChars="309" w:left="742"/>
        <w:rPr>
          <w:rFonts w:ascii="標楷體" w:eastAsia="標楷體" w:hAnsi="標楷體"/>
          <w:spacing w:val="20"/>
        </w:rPr>
      </w:pPr>
      <w:r w:rsidRPr="00F721D8">
        <w:rPr>
          <w:rFonts w:ascii="標楷體" w:eastAsia="標楷體" w:hAnsi="標楷體" w:hint="eastAsia"/>
          <w:spacing w:val="20"/>
        </w:rPr>
        <w:t>重要性（</w:t>
      </w:r>
      <w:r w:rsidRPr="00F721D8">
        <w:rPr>
          <w:rFonts w:ascii="標楷體" w:eastAsia="標楷體" w:hAnsi="標楷體"/>
          <w:spacing w:val="20"/>
        </w:rPr>
        <w:t>R</w:t>
      </w:r>
      <w:r w:rsidRPr="00F721D8">
        <w:rPr>
          <w:rFonts w:ascii="標楷體" w:eastAsia="標楷體" w:hAnsi="標楷體" w:hint="eastAsia"/>
          <w:spacing w:val="20"/>
        </w:rPr>
        <w:t>）：為構件之劣化，對於該構件之重要程度。</w:t>
      </w:r>
    </w:p>
    <w:p w:rsidR="00433403" w:rsidRPr="00F721D8" w:rsidRDefault="00433403" w:rsidP="00433403">
      <w:pPr>
        <w:pStyle w:val="112"/>
        <w:ind w:leftChars="309" w:left="742"/>
        <w:rPr>
          <w:rFonts w:ascii="標楷體" w:eastAsia="標楷體" w:hAnsi="標楷體"/>
          <w:spacing w:val="20"/>
        </w:rPr>
      </w:pPr>
      <w:r w:rsidRPr="00F721D8">
        <w:rPr>
          <w:rFonts w:ascii="標楷體" w:eastAsia="標楷體" w:hAnsi="標楷體" w:hint="eastAsia"/>
          <w:spacing w:val="20"/>
        </w:rPr>
        <w:t>維修急迫性（</w:t>
      </w:r>
      <w:r w:rsidRPr="00F721D8">
        <w:rPr>
          <w:rFonts w:ascii="標楷體" w:eastAsia="標楷體" w:hAnsi="標楷體"/>
          <w:spacing w:val="20"/>
        </w:rPr>
        <w:t>U</w:t>
      </w:r>
      <w:r w:rsidRPr="00F721D8">
        <w:rPr>
          <w:rFonts w:ascii="標楷體" w:eastAsia="標楷體" w:hAnsi="標楷體" w:hint="eastAsia"/>
          <w:spacing w:val="20"/>
        </w:rPr>
        <w:t>）：為該劣化構件需予維修之急迫</w:t>
      </w:r>
    </w:p>
    <w:p w:rsidR="00433403" w:rsidRPr="00F721D8" w:rsidRDefault="00433403" w:rsidP="00433403">
      <w:pPr>
        <w:pStyle w:val="112"/>
        <w:ind w:leftChars="309" w:left="742"/>
        <w:rPr>
          <w:rFonts w:ascii="標楷體" w:eastAsia="標楷體" w:hAnsi="標楷體"/>
          <w:dstrike/>
          <w:spacing w:val="20"/>
        </w:rPr>
      </w:pPr>
      <w:r w:rsidRPr="00F721D8">
        <w:rPr>
          <w:rFonts w:ascii="標楷體" w:eastAsia="標楷體" w:hAnsi="標楷體" w:hint="eastAsia"/>
          <w:spacing w:val="20"/>
        </w:rPr>
        <w:t>為評估劣化情形，</w:t>
      </w:r>
      <w:r w:rsidRPr="00F721D8">
        <w:rPr>
          <w:rFonts w:ascii="標楷體" w:eastAsia="標楷體" w:hAnsi="標楷體"/>
          <w:spacing w:val="20"/>
        </w:rPr>
        <w:t>D</w:t>
      </w:r>
      <w:r w:rsidRPr="00F721D8">
        <w:rPr>
          <w:rFonts w:ascii="標楷體" w:eastAsia="標楷體" w:hAnsi="標楷體" w:hint="eastAsia"/>
          <w:spacing w:val="20"/>
        </w:rPr>
        <w:t>.</w:t>
      </w:r>
      <w:r w:rsidRPr="00F721D8">
        <w:rPr>
          <w:rFonts w:ascii="標楷體" w:eastAsia="標楷體" w:hAnsi="標楷體"/>
          <w:spacing w:val="20"/>
        </w:rPr>
        <w:t>E.R.U</w:t>
      </w:r>
      <w:r w:rsidRPr="00F721D8">
        <w:rPr>
          <w:rFonts w:ascii="標楷體" w:eastAsia="標楷體" w:hAnsi="標楷體" w:hint="eastAsia"/>
          <w:spacing w:val="20"/>
        </w:rPr>
        <w:t>以1至</w:t>
      </w:r>
      <w:r w:rsidRPr="00F721D8">
        <w:rPr>
          <w:rFonts w:ascii="標楷體" w:eastAsia="標楷體" w:hAnsi="標楷體"/>
          <w:spacing w:val="20"/>
        </w:rPr>
        <w:t>4</w:t>
      </w:r>
      <w:r w:rsidRPr="00F721D8">
        <w:rPr>
          <w:rFonts w:ascii="標楷體" w:eastAsia="標楷體" w:hAnsi="標楷體" w:hint="eastAsia"/>
          <w:spacing w:val="20"/>
        </w:rPr>
        <w:t>之四個等級予以具體評估劣化程度，但若「無此項目」或「無法檢測」或「無法判定」時，則以0予以記錄。</w:t>
      </w:r>
    </w:p>
    <w:p w:rsidR="00433403" w:rsidRPr="00F721D8" w:rsidRDefault="00433403" w:rsidP="00433403">
      <w:pPr>
        <w:pStyle w:val="112"/>
        <w:ind w:leftChars="309" w:left="742"/>
        <w:rPr>
          <w:rFonts w:ascii="標楷體" w:eastAsia="標楷體" w:hAnsi="標楷體"/>
          <w:spacing w:val="20"/>
        </w:rPr>
      </w:pPr>
      <w:r w:rsidRPr="00F721D8">
        <w:rPr>
          <w:rFonts w:ascii="標楷體" w:eastAsia="標楷體" w:hAnsi="標楷體" w:hint="eastAsia"/>
          <w:spacing w:val="20"/>
        </w:rPr>
        <w:t>劣化程度（</w:t>
      </w:r>
      <w:r w:rsidRPr="00F721D8">
        <w:rPr>
          <w:rFonts w:ascii="標楷體" w:eastAsia="標楷體" w:hAnsi="標楷體"/>
          <w:spacing w:val="20"/>
        </w:rPr>
        <w:t>D</w:t>
      </w:r>
      <w:r w:rsidRPr="00F721D8">
        <w:rPr>
          <w:rFonts w:ascii="標楷體" w:eastAsia="標楷體" w:hAnsi="標楷體" w:hint="eastAsia"/>
          <w:spacing w:val="20"/>
        </w:rPr>
        <w:t>）、劣化範圍（</w:t>
      </w:r>
      <w:r w:rsidRPr="00F721D8">
        <w:rPr>
          <w:rFonts w:ascii="標楷體" w:eastAsia="標楷體" w:hAnsi="標楷體"/>
          <w:spacing w:val="20"/>
        </w:rPr>
        <w:t>E</w:t>
      </w:r>
      <w:r w:rsidRPr="00F721D8">
        <w:rPr>
          <w:rFonts w:ascii="標楷體" w:eastAsia="標楷體" w:hAnsi="標楷體" w:hint="eastAsia"/>
          <w:spacing w:val="20"/>
        </w:rPr>
        <w:t>）、重要性（</w:t>
      </w:r>
      <w:r w:rsidRPr="00F721D8">
        <w:rPr>
          <w:rFonts w:ascii="標楷體" w:eastAsia="標楷體" w:hAnsi="標楷體"/>
          <w:spacing w:val="20"/>
        </w:rPr>
        <w:t>R</w:t>
      </w:r>
      <w:r w:rsidRPr="00F721D8">
        <w:rPr>
          <w:rFonts w:ascii="標楷體" w:eastAsia="標楷體" w:hAnsi="標楷體" w:hint="eastAsia"/>
          <w:spacing w:val="20"/>
        </w:rPr>
        <w:t>）以及劣化構件維修之急迫性（</w:t>
      </w:r>
      <w:r w:rsidRPr="00F721D8">
        <w:rPr>
          <w:rFonts w:ascii="標楷體" w:eastAsia="標楷體" w:hAnsi="標楷體"/>
          <w:spacing w:val="20"/>
        </w:rPr>
        <w:t>U</w:t>
      </w:r>
      <w:r w:rsidRPr="00F721D8">
        <w:rPr>
          <w:rFonts w:ascii="標楷體" w:eastAsia="標楷體" w:hAnsi="標楷體" w:hint="eastAsia"/>
          <w:spacing w:val="20"/>
        </w:rPr>
        <w:t>）之評等標準（</w:t>
      </w:r>
      <w:smartTag w:uri="urn:schemas-microsoft-com:office:smarttags" w:element="chsdate">
        <w:smartTagPr>
          <w:attr w:name="Year" w:val="1899"/>
          <w:attr w:name="Month" w:val="12"/>
          <w:attr w:name="Day" w:val="30"/>
          <w:attr w:name="IsLunarDate" w:val="False"/>
          <w:attr w:name="IsROCDate" w:val="False"/>
        </w:smartTagPr>
        <w:r w:rsidRPr="00F721D8">
          <w:rPr>
            <w:rFonts w:ascii="標楷體" w:eastAsia="標楷體" w:hAnsi="標楷體"/>
            <w:spacing w:val="20"/>
          </w:rPr>
          <w:t>0.1.2</w:t>
        </w:r>
      </w:smartTag>
      <w:r w:rsidRPr="00F721D8">
        <w:rPr>
          <w:rFonts w:ascii="標楷體" w:eastAsia="標楷體" w:hAnsi="標楷體"/>
          <w:spacing w:val="20"/>
        </w:rPr>
        <w:t>.3.4.</w:t>
      </w:r>
      <w:r w:rsidRPr="00F721D8">
        <w:rPr>
          <w:rFonts w:ascii="標楷體" w:eastAsia="標楷體" w:hAnsi="標楷體" w:hint="eastAsia"/>
          <w:spacing w:val="20"/>
        </w:rPr>
        <w:t>）原則如表</w:t>
      </w:r>
      <w:r w:rsidRPr="00F721D8">
        <w:rPr>
          <w:rFonts w:ascii="標楷體" w:eastAsia="標楷體" w:hAnsi="標楷體"/>
          <w:spacing w:val="20"/>
        </w:rPr>
        <w:t>5-1</w:t>
      </w:r>
      <w:r w:rsidRPr="00F721D8">
        <w:rPr>
          <w:rFonts w:ascii="標楷體" w:eastAsia="標楷體" w:hAnsi="標楷體" w:hint="eastAsia"/>
          <w:spacing w:val="20"/>
        </w:rPr>
        <w:t>。</w:t>
      </w:r>
    </w:p>
    <w:p w:rsidR="00433403" w:rsidRPr="00F721D8" w:rsidRDefault="00433403" w:rsidP="00433403">
      <w:pPr>
        <w:pStyle w:val="112"/>
        <w:jc w:val="center"/>
        <w:rPr>
          <w:rFonts w:ascii="標楷體" w:eastAsia="標楷體" w:hAnsi="標楷體"/>
          <w:spacing w:val="20"/>
        </w:rPr>
      </w:pPr>
      <w:r w:rsidRPr="00F721D8">
        <w:rPr>
          <w:rFonts w:ascii="標楷體" w:eastAsia="標楷體" w:hAnsi="標楷體" w:hint="eastAsia"/>
          <w:spacing w:val="20"/>
        </w:rPr>
        <w:t>表</w:t>
      </w:r>
      <w:r w:rsidRPr="00F721D8">
        <w:rPr>
          <w:rFonts w:ascii="標楷體" w:eastAsia="標楷體" w:hAnsi="標楷體"/>
          <w:spacing w:val="20"/>
        </w:rPr>
        <w:t>5-1</w:t>
      </w:r>
      <w:r w:rsidRPr="00F721D8">
        <w:rPr>
          <w:rFonts w:ascii="標楷體" w:eastAsia="標楷體" w:hAnsi="標楷體" w:hint="eastAsia"/>
          <w:spacing w:val="20"/>
        </w:rPr>
        <w:t>橋梁構造物檢測評等標準</w:t>
      </w:r>
    </w:p>
    <w:p w:rsidR="00433403" w:rsidRPr="00F721D8" w:rsidRDefault="00433403" w:rsidP="00433403">
      <w:pPr>
        <w:pStyle w:val="112"/>
        <w:snapToGrid w:val="0"/>
        <w:spacing w:line="120" w:lineRule="atLeast"/>
        <w:jc w:val="center"/>
        <w:rPr>
          <w:rFonts w:ascii="標楷體" w:eastAsia="標楷體" w:hAnsi="標楷體"/>
          <w:spacing w:val="20"/>
          <w:sz w:val="8"/>
        </w:rPr>
      </w:pPr>
    </w:p>
    <w:tbl>
      <w:tblPr>
        <w:tblW w:w="0" w:type="auto"/>
        <w:tblInd w:w="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8"/>
        <w:gridCol w:w="1946"/>
        <w:gridCol w:w="1196"/>
        <w:gridCol w:w="1440"/>
        <w:gridCol w:w="1340"/>
        <w:gridCol w:w="1520"/>
      </w:tblGrid>
      <w:tr w:rsidR="00433403" w:rsidRPr="00F721D8" w:rsidTr="0003010A">
        <w:tc>
          <w:tcPr>
            <w:tcW w:w="478" w:type="dxa"/>
            <w:tcBorders>
              <w:tl2br w:val="single" w:sz="4" w:space="0" w:color="auto"/>
            </w:tcBorders>
            <w:vAlign w:val="center"/>
          </w:tcPr>
          <w:p w:rsidR="00433403" w:rsidRPr="00F721D8" w:rsidRDefault="00433403" w:rsidP="0003010A">
            <w:pPr>
              <w:jc w:val="center"/>
              <w:rPr>
                <w:rFonts w:ascii="標楷體" w:eastAsia="標楷體" w:hAnsi="標楷體"/>
                <w:spacing w:val="20"/>
              </w:rPr>
            </w:pPr>
          </w:p>
        </w:tc>
        <w:tc>
          <w:tcPr>
            <w:tcW w:w="1946" w:type="dxa"/>
            <w:vAlign w:val="center"/>
          </w:tcPr>
          <w:p w:rsidR="00433403" w:rsidRPr="00F721D8" w:rsidRDefault="00433403" w:rsidP="0003010A">
            <w:pPr>
              <w:jc w:val="center"/>
              <w:rPr>
                <w:rFonts w:ascii="標楷體" w:eastAsia="標楷體" w:hAnsi="標楷體"/>
                <w:spacing w:val="20"/>
              </w:rPr>
            </w:pPr>
            <w:r w:rsidRPr="00F721D8">
              <w:rPr>
                <w:rFonts w:ascii="標楷體" w:eastAsia="標楷體" w:hAnsi="標楷體"/>
                <w:spacing w:val="20"/>
              </w:rPr>
              <w:t>0</w:t>
            </w:r>
          </w:p>
        </w:tc>
        <w:tc>
          <w:tcPr>
            <w:tcW w:w="1196" w:type="dxa"/>
            <w:vAlign w:val="center"/>
          </w:tcPr>
          <w:p w:rsidR="00433403" w:rsidRPr="00F721D8" w:rsidRDefault="00433403" w:rsidP="0003010A">
            <w:pPr>
              <w:jc w:val="center"/>
              <w:rPr>
                <w:rFonts w:ascii="標楷體" w:eastAsia="標楷體" w:hAnsi="標楷體"/>
                <w:spacing w:val="20"/>
              </w:rPr>
            </w:pPr>
            <w:r w:rsidRPr="00F721D8">
              <w:rPr>
                <w:rFonts w:ascii="標楷體" w:eastAsia="標楷體" w:hAnsi="標楷體"/>
                <w:spacing w:val="20"/>
              </w:rPr>
              <w:t>1</w:t>
            </w:r>
          </w:p>
        </w:tc>
        <w:tc>
          <w:tcPr>
            <w:tcW w:w="1440" w:type="dxa"/>
            <w:vAlign w:val="center"/>
          </w:tcPr>
          <w:p w:rsidR="00433403" w:rsidRPr="00F721D8" w:rsidRDefault="00433403" w:rsidP="0003010A">
            <w:pPr>
              <w:jc w:val="center"/>
              <w:rPr>
                <w:rFonts w:ascii="標楷體" w:eastAsia="標楷體" w:hAnsi="標楷體"/>
                <w:spacing w:val="20"/>
              </w:rPr>
            </w:pPr>
            <w:r w:rsidRPr="00F721D8">
              <w:rPr>
                <w:rFonts w:ascii="標楷體" w:eastAsia="標楷體" w:hAnsi="標楷體"/>
                <w:spacing w:val="20"/>
              </w:rPr>
              <w:t>2</w:t>
            </w:r>
          </w:p>
        </w:tc>
        <w:tc>
          <w:tcPr>
            <w:tcW w:w="1340" w:type="dxa"/>
            <w:vAlign w:val="center"/>
          </w:tcPr>
          <w:p w:rsidR="00433403" w:rsidRPr="00F721D8" w:rsidRDefault="00433403" w:rsidP="0003010A">
            <w:pPr>
              <w:jc w:val="center"/>
              <w:rPr>
                <w:rFonts w:ascii="標楷體" w:eastAsia="標楷體" w:hAnsi="標楷體"/>
                <w:spacing w:val="20"/>
              </w:rPr>
            </w:pPr>
            <w:r w:rsidRPr="00F721D8">
              <w:rPr>
                <w:rFonts w:ascii="標楷體" w:eastAsia="標楷體" w:hAnsi="標楷體"/>
                <w:spacing w:val="20"/>
              </w:rPr>
              <w:t>3</w:t>
            </w:r>
          </w:p>
        </w:tc>
        <w:tc>
          <w:tcPr>
            <w:tcW w:w="1520" w:type="dxa"/>
            <w:vAlign w:val="center"/>
          </w:tcPr>
          <w:p w:rsidR="00433403" w:rsidRPr="00F721D8" w:rsidRDefault="00433403" w:rsidP="0003010A">
            <w:pPr>
              <w:jc w:val="center"/>
              <w:rPr>
                <w:rFonts w:ascii="標楷體" w:eastAsia="標楷體" w:hAnsi="標楷體"/>
                <w:spacing w:val="20"/>
              </w:rPr>
            </w:pPr>
            <w:r w:rsidRPr="00F721D8">
              <w:rPr>
                <w:rFonts w:ascii="標楷體" w:eastAsia="標楷體" w:hAnsi="標楷體"/>
                <w:spacing w:val="20"/>
              </w:rPr>
              <w:t>4</w:t>
            </w:r>
          </w:p>
        </w:tc>
      </w:tr>
      <w:tr w:rsidR="00433403" w:rsidRPr="00F721D8" w:rsidTr="0003010A">
        <w:tc>
          <w:tcPr>
            <w:tcW w:w="478" w:type="dxa"/>
            <w:vAlign w:val="center"/>
          </w:tcPr>
          <w:p w:rsidR="00433403" w:rsidRPr="00F721D8" w:rsidRDefault="00433403" w:rsidP="0003010A">
            <w:pPr>
              <w:jc w:val="center"/>
              <w:rPr>
                <w:rFonts w:ascii="標楷體" w:eastAsia="標楷體" w:hAnsi="標楷體"/>
                <w:spacing w:val="20"/>
              </w:rPr>
            </w:pPr>
            <w:r w:rsidRPr="00F721D8">
              <w:rPr>
                <w:rFonts w:ascii="標楷體" w:eastAsia="標楷體" w:hAnsi="標楷體"/>
                <w:spacing w:val="20"/>
              </w:rPr>
              <w:t>D</w:t>
            </w:r>
          </w:p>
        </w:tc>
        <w:tc>
          <w:tcPr>
            <w:tcW w:w="1946" w:type="dxa"/>
            <w:vAlign w:val="center"/>
          </w:tcPr>
          <w:p w:rsidR="00433403" w:rsidRPr="00F721D8" w:rsidRDefault="00433403" w:rsidP="0003010A">
            <w:pPr>
              <w:jc w:val="center"/>
              <w:rPr>
                <w:rFonts w:ascii="標楷體" w:eastAsia="標楷體" w:hAnsi="標楷體"/>
                <w:spacing w:val="20"/>
              </w:rPr>
            </w:pPr>
            <w:r w:rsidRPr="00F721D8">
              <w:rPr>
                <w:rFonts w:ascii="標楷體" w:eastAsia="標楷體" w:hAnsi="標楷體" w:hint="eastAsia"/>
                <w:spacing w:val="20"/>
              </w:rPr>
              <w:t>無此項目</w:t>
            </w:r>
          </w:p>
        </w:tc>
        <w:tc>
          <w:tcPr>
            <w:tcW w:w="1196" w:type="dxa"/>
            <w:vAlign w:val="center"/>
          </w:tcPr>
          <w:p w:rsidR="00433403" w:rsidRPr="00F721D8" w:rsidRDefault="00433403" w:rsidP="0003010A">
            <w:pPr>
              <w:jc w:val="center"/>
              <w:rPr>
                <w:rFonts w:ascii="標楷體" w:eastAsia="標楷體" w:hAnsi="標楷體"/>
                <w:spacing w:val="20"/>
              </w:rPr>
            </w:pPr>
            <w:r w:rsidRPr="00F721D8">
              <w:rPr>
                <w:rFonts w:ascii="標楷體" w:eastAsia="標楷體" w:hAnsi="標楷體" w:hint="eastAsia"/>
                <w:spacing w:val="20"/>
              </w:rPr>
              <w:t>良好</w:t>
            </w:r>
          </w:p>
        </w:tc>
        <w:tc>
          <w:tcPr>
            <w:tcW w:w="1440" w:type="dxa"/>
            <w:vAlign w:val="center"/>
          </w:tcPr>
          <w:p w:rsidR="00433403" w:rsidRPr="00F721D8" w:rsidRDefault="00433403" w:rsidP="0003010A">
            <w:pPr>
              <w:jc w:val="center"/>
              <w:rPr>
                <w:rFonts w:ascii="標楷體" w:eastAsia="標楷體" w:hAnsi="標楷體"/>
                <w:spacing w:val="20"/>
              </w:rPr>
            </w:pPr>
            <w:r w:rsidRPr="00F721D8">
              <w:rPr>
                <w:rFonts w:ascii="標楷體" w:eastAsia="標楷體" w:hAnsi="標楷體" w:hint="eastAsia"/>
                <w:spacing w:val="20"/>
              </w:rPr>
              <w:t>尚可</w:t>
            </w:r>
          </w:p>
        </w:tc>
        <w:tc>
          <w:tcPr>
            <w:tcW w:w="1340" w:type="dxa"/>
            <w:vAlign w:val="center"/>
          </w:tcPr>
          <w:p w:rsidR="00433403" w:rsidRPr="00F721D8" w:rsidRDefault="00433403" w:rsidP="0003010A">
            <w:pPr>
              <w:jc w:val="center"/>
              <w:rPr>
                <w:rFonts w:ascii="標楷體" w:eastAsia="標楷體" w:hAnsi="標楷體"/>
                <w:spacing w:val="20"/>
              </w:rPr>
            </w:pPr>
            <w:r w:rsidRPr="00F721D8">
              <w:rPr>
                <w:rFonts w:ascii="標楷體" w:eastAsia="標楷體" w:hAnsi="標楷體" w:hint="eastAsia"/>
                <w:spacing w:val="20"/>
              </w:rPr>
              <w:t>差</w:t>
            </w:r>
          </w:p>
        </w:tc>
        <w:tc>
          <w:tcPr>
            <w:tcW w:w="1520" w:type="dxa"/>
            <w:vAlign w:val="center"/>
          </w:tcPr>
          <w:p w:rsidR="00433403" w:rsidRPr="00F721D8" w:rsidRDefault="00433403" w:rsidP="0003010A">
            <w:pPr>
              <w:jc w:val="center"/>
              <w:rPr>
                <w:rFonts w:ascii="標楷體" w:eastAsia="標楷體" w:hAnsi="標楷體"/>
                <w:spacing w:val="20"/>
              </w:rPr>
            </w:pPr>
            <w:r w:rsidRPr="00F721D8">
              <w:rPr>
                <w:rFonts w:ascii="標楷體" w:eastAsia="標楷體" w:hAnsi="標楷體" w:hint="eastAsia"/>
                <w:spacing w:val="20"/>
              </w:rPr>
              <w:t>嚴重損壞</w:t>
            </w:r>
          </w:p>
        </w:tc>
      </w:tr>
      <w:tr w:rsidR="00433403" w:rsidRPr="00F721D8" w:rsidTr="0003010A">
        <w:trPr>
          <w:cantSplit/>
        </w:trPr>
        <w:tc>
          <w:tcPr>
            <w:tcW w:w="478" w:type="dxa"/>
            <w:vAlign w:val="center"/>
          </w:tcPr>
          <w:p w:rsidR="00433403" w:rsidRPr="00F721D8" w:rsidRDefault="00433403" w:rsidP="0003010A">
            <w:pPr>
              <w:jc w:val="center"/>
              <w:rPr>
                <w:rFonts w:ascii="標楷體" w:eastAsia="標楷體" w:hAnsi="標楷體"/>
                <w:spacing w:val="20"/>
              </w:rPr>
            </w:pPr>
            <w:r w:rsidRPr="00F721D8">
              <w:rPr>
                <w:rFonts w:ascii="標楷體" w:eastAsia="標楷體" w:hAnsi="標楷體"/>
                <w:spacing w:val="20"/>
              </w:rPr>
              <w:t>E</w:t>
            </w:r>
          </w:p>
        </w:tc>
        <w:tc>
          <w:tcPr>
            <w:tcW w:w="1946" w:type="dxa"/>
            <w:vAlign w:val="center"/>
          </w:tcPr>
          <w:p w:rsidR="00433403" w:rsidRPr="00F721D8" w:rsidRDefault="00433403" w:rsidP="0003010A">
            <w:pPr>
              <w:jc w:val="center"/>
              <w:rPr>
                <w:rFonts w:ascii="標楷體" w:eastAsia="標楷體" w:hAnsi="標楷體"/>
                <w:spacing w:val="20"/>
              </w:rPr>
            </w:pPr>
            <w:r w:rsidRPr="00F721D8">
              <w:rPr>
                <w:rFonts w:ascii="標楷體" w:eastAsia="標楷體" w:hAnsi="標楷體" w:hint="eastAsia"/>
                <w:spacing w:val="20"/>
              </w:rPr>
              <w:t>無法檢測</w:t>
            </w:r>
          </w:p>
        </w:tc>
        <w:tc>
          <w:tcPr>
            <w:tcW w:w="5496" w:type="dxa"/>
            <w:gridSpan w:val="4"/>
            <w:vAlign w:val="center"/>
          </w:tcPr>
          <w:p w:rsidR="00433403" w:rsidRPr="00F721D8" w:rsidRDefault="00433403" w:rsidP="0003010A">
            <w:pPr>
              <w:ind w:firstLineChars="150" w:firstLine="420"/>
              <w:jc w:val="both"/>
              <w:rPr>
                <w:rFonts w:ascii="標楷體" w:eastAsia="標楷體" w:hAnsi="標楷體"/>
                <w:spacing w:val="20"/>
              </w:rPr>
            </w:pPr>
            <w:r w:rsidRPr="00F721D8">
              <w:rPr>
                <w:rFonts w:ascii="標楷體" w:eastAsia="標楷體" w:hAnsi="標楷體" w:hint="eastAsia"/>
                <w:spacing w:val="20"/>
              </w:rPr>
              <w:t xml:space="preserve">＜  10 </w:t>
            </w:r>
            <w:r w:rsidRPr="00F721D8">
              <w:rPr>
                <w:rFonts w:ascii="標楷體" w:eastAsia="標楷體" w:hAnsi="標楷體"/>
                <w:spacing w:val="20"/>
              </w:rPr>
              <w:sym w:font="Symbol" w:char="F025"/>
            </w:r>
            <w:r w:rsidRPr="00F721D8">
              <w:rPr>
                <w:rFonts w:ascii="標楷體" w:eastAsia="標楷體" w:hAnsi="標楷體" w:hint="eastAsia"/>
                <w:spacing w:val="20"/>
              </w:rPr>
              <w:t xml:space="preserve">  ＜  30 </w:t>
            </w:r>
            <w:r w:rsidRPr="00F721D8">
              <w:rPr>
                <w:rFonts w:ascii="標楷體" w:eastAsia="標楷體" w:hAnsi="標楷體"/>
                <w:spacing w:val="20"/>
              </w:rPr>
              <w:sym w:font="Symbol" w:char="F025"/>
            </w:r>
            <w:r w:rsidRPr="00F721D8">
              <w:rPr>
                <w:rFonts w:ascii="標楷體" w:eastAsia="標楷體" w:hAnsi="標楷體" w:hint="eastAsia"/>
                <w:spacing w:val="20"/>
              </w:rPr>
              <w:t xml:space="preserve">  ＜  60 </w:t>
            </w:r>
            <w:r w:rsidRPr="00F721D8">
              <w:rPr>
                <w:rFonts w:ascii="標楷體" w:eastAsia="標楷體" w:hAnsi="標楷體"/>
                <w:spacing w:val="20"/>
              </w:rPr>
              <w:sym w:font="Symbol" w:char="F025"/>
            </w:r>
            <w:r w:rsidRPr="00F721D8">
              <w:rPr>
                <w:rFonts w:ascii="標楷體" w:eastAsia="標楷體" w:hAnsi="標楷體" w:hint="eastAsia"/>
                <w:spacing w:val="20"/>
              </w:rPr>
              <w:t xml:space="preserve"> ＜</w:t>
            </w:r>
          </w:p>
        </w:tc>
      </w:tr>
      <w:tr w:rsidR="00433403" w:rsidRPr="00F721D8" w:rsidTr="0003010A">
        <w:tc>
          <w:tcPr>
            <w:tcW w:w="478" w:type="dxa"/>
            <w:vAlign w:val="center"/>
          </w:tcPr>
          <w:p w:rsidR="00433403" w:rsidRPr="00F721D8" w:rsidRDefault="00433403" w:rsidP="0003010A">
            <w:pPr>
              <w:jc w:val="center"/>
              <w:rPr>
                <w:rFonts w:ascii="標楷體" w:eastAsia="標楷體" w:hAnsi="標楷體"/>
                <w:spacing w:val="20"/>
              </w:rPr>
            </w:pPr>
            <w:r w:rsidRPr="00F721D8">
              <w:rPr>
                <w:rFonts w:ascii="標楷體" w:eastAsia="標楷體" w:hAnsi="標楷體"/>
                <w:spacing w:val="20"/>
              </w:rPr>
              <w:t>R</w:t>
            </w:r>
          </w:p>
        </w:tc>
        <w:tc>
          <w:tcPr>
            <w:tcW w:w="1946" w:type="dxa"/>
            <w:vAlign w:val="center"/>
          </w:tcPr>
          <w:p w:rsidR="00433403" w:rsidRPr="00F721D8" w:rsidRDefault="00433403" w:rsidP="0003010A">
            <w:pPr>
              <w:jc w:val="center"/>
              <w:rPr>
                <w:rFonts w:ascii="標楷體" w:eastAsia="標楷體" w:hAnsi="標楷體"/>
              </w:rPr>
            </w:pPr>
            <w:r w:rsidRPr="00F721D8">
              <w:rPr>
                <w:rFonts w:ascii="標楷體" w:eastAsia="標楷體" w:hAnsi="標楷體" w:hint="eastAsia"/>
              </w:rPr>
              <w:t>無法判定重要性</w:t>
            </w:r>
          </w:p>
        </w:tc>
        <w:tc>
          <w:tcPr>
            <w:tcW w:w="1196" w:type="dxa"/>
            <w:vAlign w:val="center"/>
          </w:tcPr>
          <w:p w:rsidR="00433403" w:rsidRPr="00F721D8" w:rsidRDefault="00433403" w:rsidP="0003010A">
            <w:pPr>
              <w:jc w:val="center"/>
              <w:rPr>
                <w:rFonts w:ascii="標楷體" w:eastAsia="標楷體" w:hAnsi="標楷體"/>
                <w:spacing w:val="20"/>
              </w:rPr>
            </w:pPr>
            <w:r w:rsidRPr="00F721D8">
              <w:rPr>
                <w:rFonts w:ascii="標楷體" w:eastAsia="標楷體" w:hAnsi="標楷體" w:hint="eastAsia"/>
                <w:spacing w:val="20"/>
              </w:rPr>
              <w:t>微</w:t>
            </w:r>
          </w:p>
        </w:tc>
        <w:tc>
          <w:tcPr>
            <w:tcW w:w="1440" w:type="dxa"/>
            <w:vAlign w:val="center"/>
          </w:tcPr>
          <w:p w:rsidR="00433403" w:rsidRPr="00F721D8" w:rsidRDefault="00433403" w:rsidP="0003010A">
            <w:pPr>
              <w:jc w:val="center"/>
              <w:rPr>
                <w:rFonts w:ascii="標楷體" w:eastAsia="標楷體" w:hAnsi="標楷體"/>
                <w:spacing w:val="20"/>
              </w:rPr>
            </w:pPr>
            <w:r w:rsidRPr="00F721D8">
              <w:rPr>
                <w:rFonts w:ascii="標楷體" w:eastAsia="標楷體" w:hAnsi="標楷體" w:hint="eastAsia"/>
                <w:spacing w:val="20"/>
              </w:rPr>
              <w:t>小</w:t>
            </w:r>
          </w:p>
        </w:tc>
        <w:tc>
          <w:tcPr>
            <w:tcW w:w="1340" w:type="dxa"/>
            <w:vAlign w:val="center"/>
          </w:tcPr>
          <w:p w:rsidR="00433403" w:rsidRPr="00F721D8" w:rsidRDefault="00433403" w:rsidP="0003010A">
            <w:pPr>
              <w:jc w:val="center"/>
              <w:rPr>
                <w:rFonts w:ascii="標楷體" w:eastAsia="標楷體" w:hAnsi="標楷體"/>
                <w:spacing w:val="20"/>
              </w:rPr>
            </w:pPr>
            <w:r w:rsidRPr="00F721D8">
              <w:rPr>
                <w:rFonts w:ascii="標楷體" w:eastAsia="標楷體" w:hAnsi="標楷體" w:hint="eastAsia"/>
                <w:spacing w:val="20"/>
              </w:rPr>
              <w:t>中</w:t>
            </w:r>
          </w:p>
        </w:tc>
        <w:tc>
          <w:tcPr>
            <w:tcW w:w="1520" w:type="dxa"/>
            <w:vAlign w:val="center"/>
          </w:tcPr>
          <w:p w:rsidR="00433403" w:rsidRPr="00F721D8" w:rsidRDefault="00433403" w:rsidP="0003010A">
            <w:pPr>
              <w:jc w:val="center"/>
              <w:rPr>
                <w:rFonts w:ascii="標楷體" w:eastAsia="標楷體" w:hAnsi="標楷體"/>
                <w:spacing w:val="20"/>
              </w:rPr>
            </w:pPr>
            <w:r w:rsidRPr="00F721D8">
              <w:rPr>
                <w:rFonts w:ascii="標楷體" w:eastAsia="標楷體" w:hAnsi="標楷體" w:hint="eastAsia"/>
                <w:spacing w:val="20"/>
              </w:rPr>
              <w:t>大</w:t>
            </w:r>
          </w:p>
        </w:tc>
      </w:tr>
      <w:tr w:rsidR="00433403" w:rsidRPr="00F721D8" w:rsidTr="0003010A">
        <w:tc>
          <w:tcPr>
            <w:tcW w:w="478" w:type="dxa"/>
            <w:vAlign w:val="center"/>
          </w:tcPr>
          <w:p w:rsidR="00433403" w:rsidRPr="00F721D8" w:rsidRDefault="00433403" w:rsidP="0003010A">
            <w:pPr>
              <w:jc w:val="center"/>
              <w:rPr>
                <w:rFonts w:ascii="標楷體" w:eastAsia="標楷體" w:hAnsi="標楷體"/>
                <w:spacing w:val="20"/>
              </w:rPr>
            </w:pPr>
            <w:r w:rsidRPr="00F721D8">
              <w:rPr>
                <w:rFonts w:ascii="標楷體" w:eastAsia="標楷體" w:hAnsi="標楷體" w:hint="eastAsia"/>
                <w:spacing w:val="20"/>
              </w:rPr>
              <w:lastRenderedPageBreak/>
              <w:t>U</w:t>
            </w:r>
          </w:p>
        </w:tc>
        <w:tc>
          <w:tcPr>
            <w:tcW w:w="1946" w:type="dxa"/>
            <w:vAlign w:val="center"/>
          </w:tcPr>
          <w:p w:rsidR="00433403" w:rsidRPr="00F721D8" w:rsidRDefault="00433403" w:rsidP="0003010A">
            <w:pPr>
              <w:jc w:val="center"/>
              <w:rPr>
                <w:rFonts w:ascii="標楷體" w:eastAsia="標楷體" w:hAnsi="標楷體"/>
              </w:rPr>
            </w:pPr>
            <w:r w:rsidRPr="00F721D8">
              <w:rPr>
                <w:rFonts w:ascii="標楷體" w:eastAsia="標楷體" w:hAnsi="標楷體" w:hint="eastAsia"/>
              </w:rPr>
              <w:t>無法判定急迫性</w:t>
            </w:r>
          </w:p>
        </w:tc>
        <w:tc>
          <w:tcPr>
            <w:tcW w:w="1196" w:type="dxa"/>
            <w:vAlign w:val="center"/>
          </w:tcPr>
          <w:p w:rsidR="00433403" w:rsidRPr="00F721D8" w:rsidRDefault="00433403" w:rsidP="0003010A">
            <w:pPr>
              <w:jc w:val="center"/>
              <w:rPr>
                <w:rFonts w:ascii="標楷體" w:eastAsia="標楷體" w:hAnsi="標楷體"/>
                <w:spacing w:val="20"/>
              </w:rPr>
            </w:pPr>
            <w:r w:rsidRPr="00F721D8">
              <w:rPr>
                <w:rFonts w:ascii="標楷體" w:eastAsia="標楷體" w:hAnsi="標楷體" w:hint="eastAsia"/>
                <w:spacing w:val="20"/>
              </w:rPr>
              <w:t>例行維護</w:t>
            </w:r>
          </w:p>
        </w:tc>
        <w:tc>
          <w:tcPr>
            <w:tcW w:w="1440" w:type="dxa"/>
            <w:vAlign w:val="center"/>
          </w:tcPr>
          <w:p w:rsidR="00433403" w:rsidRPr="00E05803" w:rsidRDefault="00433403" w:rsidP="00902B67">
            <w:pPr>
              <w:pStyle w:val="Web"/>
              <w:jc w:val="center"/>
            </w:pPr>
            <w:r w:rsidRPr="00E05803">
              <w:rPr>
                <w:rFonts w:ascii="標楷體" w:eastAsia="標楷體" w:hAnsi="標楷體" w:hint="eastAsia"/>
                <w:spacing w:val="20"/>
              </w:rPr>
              <w:t>3年內</w:t>
            </w:r>
            <w:r w:rsidR="00902B67" w:rsidRPr="00E05803">
              <w:rPr>
                <w:rFonts w:ascii="標楷體" w:eastAsia="標楷體" w:hAnsi="標楷體" w:hint="eastAsia"/>
                <w:sz w:val="22"/>
                <w:szCs w:val="22"/>
              </w:rPr>
              <w:t>維護或持續追蹤</w:t>
            </w:r>
          </w:p>
        </w:tc>
        <w:tc>
          <w:tcPr>
            <w:tcW w:w="1340" w:type="dxa"/>
            <w:vAlign w:val="center"/>
          </w:tcPr>
          <w:p w:rsidR="00433403" w:rsidRPr="00E05803" w:rsidRDefault="00433403" w:rsidP="00525367">
            <w:pPr>
              <w:pStyle w:val="Web"/>
              <w:jc w:val="center"/>
              <w:rPr>
                <w:rFonts w:ascii="標楷體" w:eastAsia="標楷體" w:hAnsi="標楷體"/>
                <w:spacing w:val="20"/>
              </w:rPr>
            </w:pPr>
            <w:r w:rsidRPr="00E05803">
              <w:rPr>
                <w:rFonts w:ascii="標楷體" w:eastAsia="標楷體" w:hAnsi="標楷體" w:hint="eastAsia"/>
                <w:spacing w:val="20"/>
              </w:rPr>
              <w:t>1年內</w:t>
            </w:r>
            <w:r w:rsidR="00902B67" w:rsidRPr="00E05803">
              <w:rPr>
                <w:rFonts w:ascii="標楷體" w:eastAsia="標楷體" w:hAnsi="標楷體" w:hint="eastAsia"/>
                <w:spacing w:val="20"/>
              </w:rPr>
              <w:t>維護</w:t>
            </w:r>
          </w:p>
        </w:tc>
        <w:tc>
          <w:tcPr>
            <w:tcW w:w="1520" w:type="dxa"/>
            <w:vAlign w:val="center"/>
          </w:tcPr>
          <w:p w:rsidR="00433403" w:rsidRPr="00F721D8" w:rsidRDefault="00433403" w:rsidP="0003010A">
            <w:pPr>
              <w:jc w:val="center"/>
              <w:rPr>
                <w:rFonts w:ascii="標楷體" w:eastAsia="標楷體" w:hAnsi="標楷體"/>
              </w:rPr>
            </w:pPr>
            <w:r w:rsidRPr="00F721D8">
              <w:rPr>
                <w:rFonts w:ascii="標楷體" w:eastAsia="標楷體" w:hAnsi="標楷體" w:hint="eastAsia"/>
              </w:rPr>
              <w:t>緊急處理維護</w:t>
            </w:r>
          </w:p>
        </w:tc>
      </w:tr>
    </w:tbl>
    <w:p w:rsidR="00433403" w:rsidRPr="00F721D8" w:rsidRDefault="00433403" w:rsidP="00433403">
      <w:pPr>
        <w:pStyle w:val="310"/>
        <w:spacing w:before="240" w:after="0"/>
        <w:rPr>
          <w:rFonts w:ascii="標楷體" w:hAnsi="標楷體"/>
          <w:b/>
          <w:spacing w:val="20"/>
        </w:rPr>
      </w:pPr>
      <w:r w:rsidRPr="00F721D8">
        <w:rPr>
          <w:rFonts w:ascii="標楷體" w:hAnsi="標楷體" w:hint="eastAsia"/>
          <w:b/>
          <w:spacing w:val="20"/>
        </w:rPr>
        <w:t>5.</w:t>
      </w:r>
      <w:r w:rsidRPr="00F721D8">
        <w:rPr>
          <w:rFonts w:ascii="標楷體" w:hAnsi="標楷體"/>
          <w:b/>
          <w:spacing w:val="20"/>
        </w:rPr>
        <w:t>5</w:t>
      </w:r>
      <w:r w:rsidRPr="00F721D8">
        <w:rPr>
          <w:rFonts w:ascii="標楷體" w:hAnsi="標楷體" w:hint="eastAsia"/>
          <w:b/>
          <w:spacing w:val="20"/>
        </w:rPr>
        <w:tab/>
        <w:t>橋梁上部結構養護</w:t>
      </w:r>
    </w:p>
    <w:p w:rsidR="00433403" w:rsidRPr="00F721D8" w:rsidRDefault="00433403" w:rsidP="00433403">
      <w:pPr>
        <w:pStyle w:val="111"/>
        <w:spacing w:before="180"/>
        <w:rPr>
          <w:rFonts w:ascii="標楷體" w:eastAsia="標楷體" w:hAnsi="標楷體"/>
          <w:spacing w:val="20"/>
        </w:rPr>
      </w:pPr>
      <w:r w:rsidRPr="00F721D8">
        <w:rPr>
          <w:rFonts w:ascii="標楷體" w:eastAsia="標楷體" w:hAnsi="標楷體" w:hint="eastAsia"/>
          <w:spacing w:val="20"/>
        </w:rPr>
        <w:t>5.</w:t>
      </w:r>
      <w:r w:rsidRPr="00F721D8">
        <w:rPr>
          <w:rFonts w:ascii="標楷體" w:eastAsia="標楷體" w:hAnsi="標楷體"/>
          <w:spacing w:val="20"/>
        </w:rPr>
        <w:t>5</w:t>
      </w:r>
      <w:r w:rsidRPr="00F721D8">
        <w:rPr>
          <w:rFonts w:ascii="標楷體" w:eastAsia="標楷體" w:hAnsi="標楷體" w:hint="eastAsia"/>
          <w:spacing w:val="20"/>
        </w:rPr>
        <w:t>.1</w:t>
      </w:r>
      <w:r w:rsidRPr="00F721D8">
        <w:rPr>
          <w:rFonts w:ascii="標楷體" w:eastAsia="標楷體" w:hAnsi="標楷體" w:hint="eastAsia"/>
          <w:spacing w:val="20"/>
        </w:rPr>
        <w:tab/>
        <w:t>混凝土結構</w:t>
      </w:r>
    </w:p>
    <w:p w:rsidR="00433403" w:rsidRPr="00F721D8" w:rsidRDefault="00433403" w:rsidP="00433403">
      <w:pPr>
        <w:pStyle w:val="112"/>
        <w:spacing w:line="480" w:lineRule="atLeast"/>
        <w:ind w:left="1204" w:hanging="226"/>
        <w:rPr>
          <w:rFonts w:ascii="標楷體" w:eastAsia="標楷體" w:hAnsi="標楷體"/>
          <w:spacing w:val="20"/>
        </w:rPr>
      </w:pPr>
      <w:r w:rsidRPr="00F721D8">
        <w:rPr>
          <w:rFonts w:ascii="標楷體" w:eastAsia="標楷體" w:hAnsi="標楷體" w:hint="eastAsia"/>
          <w:spacing w:val="20"/>
        </w:rPr>
        <w:t>1.鋼筋混凝土及預力混凝土梁應注意其裂縫，視裂縫大小，分別採取適當之修補方法。</w:t>
      </w:r>
    </w:p>
    <w:p w:rsidR="00433403" w:rsidRPr="00F721D8" w:rsidRDefault="00433403" w:rsidP="00433403">
      <w:pPr>
        <w:pStyle w:val="112"/>
        <w:spacing w:line="480" w:lineRule="atLeast"/>
        <w:ind w:left="1204" w:hanging="226"/>
        <w:rPr>
          <w:rFonts w:ascii="標楷體" w:eastAsia="標楷體" w:hAnsi="標楷體"/>
          <w:spacing w:val="20"/>
        </w:rPr>
      </w:pPr>
      <w:r w:rsidRPr="00F721D8">
        <w:rPr>
          <w:rFonts w:ascii="標楷體" w:eastAsia="標楷體" w:hAnsi="標楷體" w:hint="eastAsia"/>
          <w:spacing w:val="20"/>
        </w:rPr>
        <w:t>2.鋼筋混凝土及預力混凝土梁如發現鋼筋外露、混凝土剝落等現象，應將鋼筋銹跡清除，並把鬆動的保護層去除，採用適當方法予以修補。</w:t>
      </w:r>
    </w:p>
    <w:p w:rsidR="00433403" w:rsidRPr="00F721D8" w:rsidRDefault="00433403" w:rsidP="00433403">
      <w:pPr>
        <w:pStyle w:val="112"/>
        <w:spacing w:line="480" w:lineRule="atLeast"/>
        <w:ind w:left="1204" w:hanging="226"/>
        <w:rPr>
          <w:rFonts w:ascii="標楷體" w:eastAsia="標楷體" w:hAnsi="標楷體"/>
          <w:spacing w:val="20"/>
        </w:rPr>
      </w:pPr>
      <w:r w:rsidRPr="00F721D8">
        <w:rPr>
          <w:rFonts w:ascii="標楷體" w:eastAsia="標楷體" w:hAnsi="標楷體" w:hint="eastAsia"/>
          <w:spacing w:val="20"/>
        </w:rPr>
        <w:t>3.當預力大梁遭超高車輛或其他原因撞擊破損，經安全評估有虞時，應予更換之。</w:t>
      </w:r>
    </w:p>
    <w:p w:rsidR="00433403" w:rsidRPr="00F721D8" w:rsidRDefault="00433403" w:rsidP="00433403">
      <w:pPr>
        <w:pStyle w:val="111"/>
        <w:spacing w:before="180"/>
        <w:rPr>
          <w:rFonts w:ascii="標楷體" w:eastAsia="標楷體" w:hAnsi="標楷體"/>
          <w:spacing w:val="20"/>
        </w:rPr>
      </w:pPr>
      <w:r w:rsidRPr="00F721D8">
        <w:rPr>
          <w:rFonts w:ascii="標楷體" w:eastAsia="標楷體" w:hAnsi="標楷體" w:hint="eastAsia"/>
          <w:spacing w:val="20"/>
        </w:rPr>
        <w:t>5.</w:t>
      </w:r>
      <w:r w:rsidRPr="00F721D8">
        <w:rPr>
          <w:rFonts w:ascii="標楷體" w:eastAsia="標楷體" w:hAnsi="標楷體"/>
          <w:spacing w:val="20"/>
        </w:rPr>
        <w:t>5</w:t>
      </w:r>
      <w:r w:rsidRPr="00F721D8">
        <w:rPr>
          <w:rFonts w:ascii="標楷體" w:eastAsia="標楷體" w:hAnsi="標楷體" w:hint="eastAsia"/>
          <w:spacing w:val="20"/>
        </w:rPr>
        <w:t>.2</w:t>
      </w:r>
      <w:r w:rsidRPr="00F721D8">
        <w:rPr>
          <w:rFonts w:ascii="標楷體" w:eastAsia="標楷體" w:hAnsi="標楷體" w:hint="eastAsia"/>
          <w:spacing w:val="20"/>
        </w:rPr>
        <w:tab/>
        <w:t>鋼結構</w:t>
      </w:r>
    </w:p>
    <w:p w:rsidR="00433403" w:rsidRPr="00F721D8" w:rsidRDefault="00433403" w:rsidP="00433403">
      <w:pPr>
        <w:pStyle w:val="112"/>
        <w:spacing w:line="480" w:lineRule="atLeast"/>
        <w:ind w:left="1204" w:hanging="226"/>
        <w:rPr>
          <w:rFonts w:ascii="標楷體" w:eastAsia="標楷體" w:hAnsi="標楷體"/>
          <w:spacing w:val="20"/>
        </w:rPr>
      </w:pPr>
      <w:r w:rsidRPr="00F721D8">
        <w:rPr>
          <w:rFonts w:ascii="標楷體" w:eastAsia="標楷體" w:hAnsi="標楷體" w:hint="eastAsia"/>
          <w:spacing w:val="20"/>
        </w:rPr>
        <w:t>1.保持鉚釘、螺栓接合及焊接的正常狀態，對有損傷裂縫的桿件和鉚釘、螺栓等應經常觀察其發展情況，並標上顏色記號，作成紀錄，以備考查。</w:t>
      </w:r>
    </w:p>
    <w:p w:rsidR="00433403" w:rsidRPr="00F721D8" w:rsidRDefault="00433403" w:rsidP="00433403">
      <w:pPr>
        <w:pStyle w:val="112"/>
        <w:spacing w:line="480" w:lineRule="atLeast"/>
        <w:rPr>
          <w:rFonts w:ascii="標楷體" w:eastAsia="標楷體" w:hAnsi="標楷體"/>
          <w:spacing w:val="20"/>
        </w:rPr>
      </w:pPr>
      <w:r w:rsidRPr="00F721D8">
        <w:rPr>
          <w:rFonts w:ascii="標楷體" w:eastAsia="標楷體" w:hAnsi="標楷體" w:hint="eastAsia"/>
          <w:spacing w:val="20"/>
        </w:rPr>
        <w:t>2.防止構件銹蝕，定期進行油漆。</w:t>
      </w:r>
    </w:p>
    <w:p w:rsidR="00433403" w:rsidRPr="00F721D8" w:rsidRDefault="00433403" w:rsidP="00433403">
      <w:pPr>
        <w:pStyle w:val="112"/>
        <w:spacing w:line="480" w:lineRule="atLeast"/>
        <w:rPr>
          <w:rFonts w:ascii="標楷體" w:eastAsia="標楷體" w:hAnsi="標楷體"/>
          <w:spacing w:val="20"/>
        </w:rPr>
      </w:pPr>
      <w:r w:rsidRPr="00F721D8">
        <w:rPr>
          <w:rFonts w:ascii="標楷體" w:eastAsia="標楷體" w:hAnsi="標楷體" w:hint="eastAsia"/>
          <w:spacing w:val="20"/>
        </w:rPr>
        <w:t>3.矯正構件局部變形。</w:t>
      </w:r>
    </w:p>
    <w:p w:rsidR="00433403" w:rsidRPr="00F721D8" w:rsidRDefault="00433403" w:rsidP="00433403">
      <w:pPr>
        <w:pStyle w:val="112"/>
        <w:spacing w:line="480" w:lineRule="atLeast"/>
        <w:rPr>
          <w:rFonts w:ascii="標楷體" w:eastAsia="標楷體" w:hAnsi="標楷體"/>
          <w:spacing w:val="20"/>
        </w:rPr>
      </w:pPr>
      <w:r w:rsidRPr="00F721D8">
        <w:rPr>
          <w:rFonts w:ascii="標楷體" w:eastAsia="標楷體" w:hAnsi="標楷體" w:hint="eastAsia"/>
          <w:spacing w:val="20"/>
        </w:rPr>
        <w:t>4.對基座的觀測保養。</w:t>
      </w:r>
    </w:p>
    <w:p w:rsidR="00433403" w:rsidRPr="00F721D8" w:rsidRDefault="00433403" w:rsidP="00433403">
      <w:pPr>
        <w:pStyle w:val="112"/>
        <w:spacing w:line="480" w:lineRule="atLeast"/>
        <w:rPr>
          <w:rFonts w:ascii="標楷體" w:eastAsia="標楷體" w:hAnsi="標楷體"/>
          <w:spacing w:val="20"/>
        </w:rPr>
      </w:pPr>
      <w:r w:rsidRPr="00F721D8">
        <w:rPr>
          <w:rFonts w:ascii="標楷體" w:eastAsia="標楷體" w:hAnsi="標楷體" w:hint="eastAsia"/>
          <w:spacing w:val="20"/>
        </w:rPr>
        <w:t>5.清除節點和縫隙部位的積水，以保持清潔乾燥。</w:t>
      </w:r>
    </w:p>
    <w:p w:rsidR="00433403" w:rsidRPr="00F721D8" w:rsidRDefault="00433403" w:rsidP="00433403">
      <w:pPr>
        <w:pStyle w:val="310"/>
        <w:spacing w:before="240" w:after="0"/>
        <w:rPr>
          <w:rFonts w:ascii="標楷體" w:hAnsi="標楷體"/>
          <w:b/>
          <w:spacing w:val="20"/>
        </w:rPr>
      </w:pPr>
      <w:r w:rsidRPr="00F721D8">
        <w:rPr>
          <w:rFonts w:ascii="標楷體" w:hAnsi="標楷體" w:hint="eastAsia"/>
          <w:b/>
          <w:spacing w:val="20"/>
        </w:rPr>
        <w:t>5.</w:t>
      </w:r>
      <w:r w:rsidRPr="00F721D8">
        <w:rPr>
          <w:rFonts w:ascii="標楷體" w:hAnsi="標楷體"/>
          <w:b/>
          <w:spacing w:val="20"/>
        </w:rPr>
        <w:t>6</w:t>
      </w:r>
      <w:r w:rsidRPr="00F721D8">
        <w:rPr>
          <w:rFonts w:ascii="標楷體" w:hAnsi="標楷體" w:hint="eastAsia"/>
          <w:b/>
          <w:spacing w:val="20"/>
        </w:rPr>
        <w:tab/>
        <w:t>橋梁下部結構養護</w:t>
      </w:r>
    </w:p>
    <w:p w:rsidR="00433403" w:rsidRPr="00F721D8" w:rsidRDefault="00433403" w:rsidP="00433403">
      <w:pPr>
        <w:pStyle w:val="111"/>
        <w:spacing w:before="180"/>
        <w:ind w:left="784" w:firstLine="210"/>
        <w:rPr>
          <w:rFonts w:ascii="標楷體" w:eastAsia="標楷體" w:hAnsi="標楷體"/>
          <w:b w:val="0"/>
          <w:spacing w:val="20"/>
          <w:sz w:val="24"/>
        </w:rPr>
      </w:pPr>
      <w:r w:rsidRPr="00F721D8">
        <w:rPr>
          <w:rFonts w:ascii="標楷體" w:eastAsia="標楷體" w:hAnsi="標楷體" w:hint="eastAsia"/>
          <w:b w:val="0"/>
          <w:spacing w:val="20"/>
          <w:sz w:val="24"/>
        </w:rPr>
        <w:t>橋梁下部結構包括橋台與橋墩，其養護概述如下：</w:t>
      </w:r>
    </w:p>
    <w:p w:rsidR="00433403" w:rsidRPr="00F721D8" w:rsidRDefault="00433403" w:rsidP="00433403">
      <w:pPr>
        <w:pStyle w:val="111"/>
        <w:spacing w:before="180"/>
        <w:rPr>
          <w:rFonts w:ascii="標楷體" w:eastAsia="標楷體" w:hAnsi="標楷體"/>
          <w:spacing w:val="20"/>
        </w:rPr>
      </w:pPr>
      <w:r w:rsidRPr="00F721D8">
        <w:rPr>
          <w:rFonts w:ascii="標楷體" w:eastAsia="標楷體" w:hAnsi="標楷體" w:hint="eastAsia"/>
          <w:spacing w:val="20"/>
        </w:rPr>
        <w:t>5.</w:t>
      </w:r>
      <w:r w:rsidRPr="00F721D8">
        <w:rPr>
          <w:rFonts w:ascii="標楷體" w:eastAsia="標楷體" w:hAnsi="標楷體"/>
          <w:spacing w:val="20"/>
        </w:rPr>
        <w:t>6</w:t>
      </w:r>
      <w:r w:rsidRPr="00F721D8">
        <w:rPr>
          <w:rFonts w:ascii="標楷體" w:eastAsia="標楷體" w:hAnsi="標楷體" w:hint="eastAsia"/>
          <w:spacing w:val="20"/>
        </w:rPr>
        <w:t>.1</w:t>
      </w:r>
      <w:r w:rsidRPr="00F721D8">
        <w:rPr>
          <w:rFonts w:ascii="標楷體" w:eastAsia="標楷體" w:hAnsi="標楷體" w:hint="eastAsia"/>
          <w:spacing w:val="20"/>
        </w:rPr>
        <w:tab/>
        <w:t>橋台</w:t>
      </w:r>
    </w:p>
    <w:p w:rsidR="00433403" w:rsidRPr="00F721D8" w:rsidRDefault="00433403" w:rsidP="00433403">
      <w:pPr>
        <w:pStyle w:val="112"/>
        <w:spacing w:line="440" w:lineRule="atLeast"/>
        <w:rPr>
          <w:rFonts w:ascii="標楷體" w:eastAsia="標楷體" w:hAnsi="標楷體"/>
          <w:spacing w:val="20"/>
        </w:rPr>
      </w:pPr>
      <w:r w:rsidRPr="00F721D8">
        <w:rPr>
          <w:rFonts w:ascii="標楷體" w:eastAsia="標楷體" w:hAnsi="標楷體" w:hint="eastAsia"/>
          <w:spacing w:val="20"/>
        </w:rPr>
        <w:t>橋台表面應保持清潔，及時清除青苔、雜草和污泥。如混凝土表面發生剝落、蜂窩、鋼筋外露銹蝕，應予以修補。</w:t>
      </w:r>
    </w:p>
    <w:p w:rsidR="00433403" w:rsidRPr="00F721D8" w:rsidRDefault="00433403" w:rsidP="00433403">
      <w:pPr>
        <w:pStyle w:val="111"/>
        <w:spacing w:before="180"/>
        <w:rPr>
          <w:rFonts w:ascii="標楷體" w:eastAsia="標楷體" w:hAnsi="標楷體"/>
          <w:spacing w:val="20"/>
        </w:rPr>
      </w:pPr>
      <w:r w:rsidRPr="00F721D8">
        <w:rPr>
          <w:rFonts w:ascii="標楷體" w:eastAsia="標楷體" w:hAnsi="標楷體" w:hint="eastAsia"/>
          <w:spacing w:val="20"/>
        </w:rPr>
        <w:t>5.</w:t>
      </w:r>
      <w:r w:rsidRPr="00F721D8">
        <w:rPr>
          <w:rFonts w:ascii="標楷體" w:eastAsia="標楷體" w:hAnsi="標楷體"/>
          <w:spacing w:val="20"/>
        </w:rPr>
        <w:t>6</w:t>
      </w:r>
      <w:r w:rsidRPr="00F721D8">
        <w:rPr>
          <w:rFonts w:ascii="標楷體" w:eastAsia="標楷體" w:hAnsi="標楷體" w:hint="eastAsia"/>
          <w:spacing w:val="20"/>
        </w:rPr>
        <w:t>.2</w:t>
      </w:r>
      <w:r w:rsidRPr="00F721D8">
        <w:rPr>
          <w:rFonts w:ascii="標楷體" w:eastAsia="標楷體" w:hAnsi="標楷體" w:hint="eastAsia"/>
          <w:spacing w:val="20"/>
        </w:rPr>
        <w:tab/>
        <w:t>橋墩</w:t>
      </w:r>
    </w:p>
    <w:p w:rsidR="00433403" w:rsidRPr="00F721D8" w:rsidRDefault="00433403" w:rsidP="00433403">
      <w:pPr>
        <w:pStyle w:val="112"/>
        <w:spacing w:line="440" w:lineRule="atLeast"/>
        <w:rPr>
          <w:rFonts w:ascii="標楷體" w:eastAsia="標楷體" w:hAnsi="標楷體"/>
          <w:spacing w:val="20"/>
        </w:rPr>
      </w:pPr>
      <w:r w:rsidRPr="00F721D8">
        <w:rPr>
          <w:rFonts w:ascii="標楷體" w:eastAsia="標楷體" w:hAnsi="標楷體" w:hint="eastAsia"/>
          <w:spacing w:val="20"/>
        </w:rPr>
        <w:lastRenderedPageBreak/>
        <w:t>洪水過後應及時清理附著於橋梁結構物之漂浮物及沉積物，以利水流順利宣洩。</w:t>
      </w:r>
    </w:p>
    <w:p w:rsidR="00433403" w:rsidRPr="00F721D8" w:rsidRDefault="00433403" w:rsidP="00433403">
      <w:pPr>
        <w:pStyle w:val="112"/>
        <w:rPr>
          <w:rFonts w:ascii="標楷體" w:eastAsia="標楷體" w:hAnsi="標楷體"/>
          <w:spacing w:val="20"/>
        </w:rPr>
      </w:pPr>
      <w:r w:rsidRPr="00F721D8">
        <w:rPr>
          <w:rFonts w:ascii="標楷體" w:eastAsia="標楷體" w:hAnsi="標楷體" w:hint="eastAsia"/>
          <w:spacing w:val="20"/>
        </w:rPr>
        <w:t>如遭撞損，應採用適當方法予以修復。</w:t>
      </w:r>
    </w:p>
    <w:p w:rsidR="00433403" w:rsidRPr="00F721D8" w:rsidRDefault="00433403" w:rsidP="00433403">
      <w:pPr>
        <w:pStyle w:val="310"/>
        <w:spacing w:before="240" w:after="0"/>
        <w:rPr>
          <w:rFonts w:ascii="標楷體" w:hAnsi="標楷體"/>
          <w:b/>
          <w:spacing w:val="20"/>
        </w:rPr>
      </w:pPr>
      <w:r w:rsidRPr="00F721D8">
        <w:rPr>
          <w:rFonts w:ascii="標楷體" w:hAnsi="標楷體" w:hint="eastAsia"/>
          <w:b/>
          <w:spacing w:val="20"/>
        </w:rPr>
        <w:t>5.</w:t>
      </w:r>
      <w:r w:rsidRPr="00F721D8">
        <w:rPr>
          <w:rFonts w:ascii="標楷體" w:hAnsi="標楷體"/>
          <w:b/>
          <w:spacing w:val="20"/>
        </w:rPr>
        <w:t>7</w:t>
      </w:r>
      <w:r w:rsidRPr="00F721D8">
        <w:rPr>
          <w:rFonts w:ascii="標楷體" w:hAnsi="標楷體" w:hint="eastAsia"/>
          <w:b/>
          <w:spacing w:val="20"/>
        </w:rPr>
        <w:tab/>
        <w:t>橋梁基礎保護</w:t>
      </w:r>
    </w:p>
    <w:p w:rsidR="00433403" w:rsidRPr="00F721D8" w:rsidRDefault="00433403" w:rsidP="00433403">
      <w:pPr>
        <w:pStyle w:val="111"/>
        <w:spacing w:before="180"/>
        <w:rPr>
          <w:rFonts w:ascii="標楷體" w:eastAsia="標楷體" w:hAnsi="標楷體"/>
          <w:spacing w:val="20"/>
        </w:rPr>
      </w:pPr>
      <w:r w:rsidRPr="00F721D8">
        <w:rPr>
          <w:rFonts w:ascii="標楷體" w:eastAsia="標楷體" w:hAnsi="標楷體" w:hint="eastAsia"/>
          <w:spacing w:val="20"/>
        </w:rPr>
        <w:t>5.</w:t>
      </w:r>
      <w:r w:rsidRPr="00F721D8">
        <w:rPr>
          <w:rFonts w:ascii="標楷體" w:eastAsia="標楷體" w:hAnsi="標楷體"/>
          <w:spacing w:val="20"/>
        </w:rPr>
        <w:t>7</w:t>
      </w:r>
      <w:r w:rsidRPr="00F721D8">
        <w:rPr>
          <w:rFonts w:ascii="標楷體" w:eastAsia="標楷體" w:hAnsi="標楷體" w:hint="eastAsia"/>
          <w:spacing w:val="20"/>
        </w:rPr>
        <w:t>.1</w:t>
      </w:r>
      <w:r w:rsidRPr="00F721D8">
        <w:rPr>
          <w:rFonts w:ascii="標楷體" w:eastAsia="標楷體" w:hAnsi="標楷體" w:hint="eastAsia"/>
          <w:spacing w:val="20"/>
        </w:rPr>
        <w:tab/>
        <w:t>保護類別</w:t>
      </w:r>
    </w:p>
    <w:p w:rsidR="00433403" w:rsidRPr="00F721D8" w:rsidRDefault="00433403" w:rsidP="00433403">
      <w:pPr>
        <w:pStyle w:val="112"/>
        <w:rPr>
          <w:rFonts w:ascii="標楷體" w:eastAsia="標楷體" w:hAnsi="標楷體"/>
          <w:spacing w:val="20"/>
        </w:rPr>
      </w:pPr>
      <w:r w:rsidRPr="00F721D8">
        <w:rPr>
          <w:rFonts w:ascii="標楷體" w:eastAsia="標楷體" w:hAnsi="標楷體" w:hint="eastAsia"/>
          <w:spacing w:val="20"/>
        </w:rPr>
        <w:t>跨越河川之橋梁基礎保護工依性質與型式可分類為：</w:t>
      </w:r>
    </w:p>
    <w:p w:rsidR="00433403" w:rsidRPr="00F721D8" w:rsidRDefault="00433403" w:rsidP="00433403">
      <w:pPr>
        <w:pStyle w:val="112"/>
        <w:rPr>
          <w:rFonts w:ascii="標楷體" w:eastAsia="標楷體" w:hAnsi="標楷體"/>
          <w:spacing w:val="20"/>
        </w:rPr>
      </w:pPr>
      <w:r w:rsidRPr="00F721D8">
        <w:rPr>
          <w:rFonts w:ascii="標楷體" w:eastAsia="標楷體" w:hAnsi="標楷體"/>
          <w:spacing w:val="20"/>
        </w:rPr>
        <w:t>1.</w:t>
      </w:r>
      <w:r w:rsidRPr="00F721D8">
        <w:rPr>
          <w:rFonts w:ascii="標楷體" w:eastAsia="標楷體" w:hAnsi="標楷體" w:hint="eastAsia"/>
          <w:spacing w:val="20"/>
        </w:rPr>
        <w:t>局部保護</w:t>
      </w:r>
    </w:p>
    <w:p w:rsidR="00433403" w:rsidRPr="00F721D8" w:rsidRDefault="00433403" w:rsidP="00433403">
      <w:pPr>
        <w:pStyle w:val="112"/>
        <w:ind w:left="1246"/>
        <w:rPr>
          <w:rFonts w:ascii="標楷體" w:eastAsia="標楷體" w:hAnsi="標楷體"/>
          <w:spacing w:val="20"/>
        </w:rPr>
      </w:pPr>
      <w:r w:rsidRPr="00F721D8">
        <w:rPr>
          <w:rFonts w:ascii="標楷體" w:eastAsia="標楷體" w:hAnsi="標楷體" w:hint="eastAsia"/>
          <w:spacing w:val="20"/>
        </w:rPr>
        <w:t>多用於橋梁下部結構裸露尚不嚴重之時，就下部結構周邊已遭沖刷之河床局部佈設保護設施加固，以增強河床對水流之抗沖刷能力，防止河床繼續沖刷，其方法如拋石工法、蛇籠工法、鼎形塊排置工法、混凝土（長）方塊工法、包墩或混凝土圍繞工法、混凝土護坦工法等。</w:t>
      </w:r>
    </w:p>
    <w:p w:rsidR="00433403" w:rsidRPr="00F721D8" w:rsidRDefault="00433403" w:rsidP="00433403">
      <w:pPr>
        <w:pStyle w:val="112"/>
        <w:rPr>
          <w:rFonts w:ascii="標楷體" w:eastAsia="標楷體" w:hAnsi="標楷體"/>
          <w:spacing w:val="20"/>
        </w:rPr>
      </w:pPr>
      <w:r w:rsidRPr="00F721D8">
        <w:rPr>
          <w:rFonts w:ascii="標楷體" w:eastAsia="標楷體" w:hAnsi="標楷體"/>
          <w:spacing w:val="20"/>
        </w:rPr>
        <w:t>2.</w:t>
      </w:r>
      <w:r w:rsidRPr="00F721D8">
        <w:rPr>
          <w:rFonts w:ascii="標楷體" w:eastAsia="標楷體" w:hAnsi="標楷體" w:hint="eastAsia"/>
          <w:spacing w:val="20"/>
        </w:rPr>
        <w:t>河床保護</w:t>
      </w:r>
    </w:p>
    <w:p w:rsidR="00433403" w:rsidRPr="00F721D8" w:rsidRDefault="00433403" w:rsidP="00433403">
      <w:pPr>
        <w:pStyle w:val="112"/>
        <w:ind w:left="1246"/>
        <w:rPr>
          <w:rFonts w:ascii="標楷體" w:eastAsia="標楷體" w:hAnsi="標楷體"/>
          <w:spacing w:val="20"/>
        </w:rPr>
      </w:pPr>
      <w:r w:rsidRPr="00F721D8">
        <w:rPr>
          <w:rFonts w:ascii="標楷體" w:eastAsia="標楷體" w:hAnsi="標楷體" w:hint="eastAsia"/>
          <w:spacing w:val="20"/>
        </w:rPr>
        <w:t>多用於</w:t>
      </w:r>
      <w:bookmarkStart w:id="17" w:name="OLE_LINK1"/>
      <w:r w:rsidRPr="00F721D8">
        <w:rPr>
          <w:rFonts w:ascii="標楷體" w:eastAsia="標楷體" w:hAnsi="標楷體" w:hint="eastAsia"/>
          <w:spacing w:val="20"/>
        </w:rPr>
        <w:t>橋梁下部結構</w:t>
      </w:r>
      <w:bookmarkEnd w:id="17"/>
      <w:r w:rsidRPr="00F721D8">
        <w:rPr>
          <w:rFonts w:ascii="標楷體" w:eastAsia="標楷體" w:hAnsi="標楷體" w:hint="eastAsia"/>
          <w:spacing w:val="20"/>
        </w:rPr>
        <w:t>裸露較嚴重，局部保護已無法達到防止河床繼續下降之時，可洽請水利主管機關或專家學者協助以整體河防考量提供建議。參考工法如設置攔砂堰或潛堰固床工、排樁工法等。</w:t>
      </w:r>
    </w:p>
    <w:p w:rsidR="00433403" w:rsidRPr="00F721D8" w:rsidRDefault="00433403" w:rsidP="00433403">
      <w:pPr>
        <w:pStyle w:val="112"/>
        <w:rPr>
          <w:rFonts w:ascii="標楷體" w:eastAsia="標楷體" w:hAnsi="標楷體"/>
          <w:spacing w:val="20"/>
        </w:rPr>
      </w:pPr>
      <w:r w:rsidRPr="00F721D8">
        <w:rPr>
          <w:rFonts w:ascii="標楷體" w:eastAsia="標楷體" w:hAnsi="標楷體"/>
          <w:spacing w:val="20"/>
        </w:rPr>
        <w:t>3.</w:t>
      </w:r>
      <w:r w:rsidRPr="00F721D8">
        <w:rPr>
          <w:rFonts w:ascii="標楷體" w:eastAsia="標楷體" w:hAnsi="標楷體" w:hint="eastAsia"/>
          <w:spacing w:val="20"/>
        </w:rPr>
        <w:t>結構補強</w:t>
      </w:r>
    </w:p>
    <w:p w:rsidR="00433403" w:rsidRPr="00F721D8" w:rsidRDefault="00433403" w:rsidP="00433403">
      <w:pPr>
        <w:pStyle w:val="112"/>
        <w:ind w:left="1246"/>
        <w:rPr>
          <w:rFonts w:ascii="標楷體" w:eastAsia="標楷體" w:hAnsi="標楷體"/>
          <w:spacing w:val="20"/>
        </w:rPr>
      </w:pPr>
      <w:r w:rsidRPr="00F721D8">
        <w:rPr>
          <w:rFonts w:ascii="標楷體" w:eastAsia="標楷體" w:hAnsi="標楷體" w:hint="eastAsia"/>
          <w:spacing w:val="20"/>
        </w:rPr>
        <w:t>多用於橋梁下部結構裸露嚴重至基礎承載力不足而橋梁尚需使用時，需以本類方法延長橋梁使用年限，其工法如托底工法及換底工法等。</w:t>
      </w:r>
    </w:p>
    <w:p w:rsidR="00433403" w:rsidRPr="00F721D8" w:rsidRDefault="00433403" w:rsidP="00433403">
      <w:pPr>
        <w:pStyle w:val="310"/>
        <w:spacing w:before="240" w:after="0"/>
        <w:rPr>
          <w:rFonts w:ascii="標楷體" w:hAnsi="標楷體"/>
          <w:b/>
          <w:spacing w:val="20"/>
        </w:rPr>
      </w:pPr>
      <w:r w:rsidRPr="00F721D8">
        <w:rPr>
          <w:rFonts w:ascii="標楷體" w:hAnsi="標楷體" w:hint="eastAsia"/>
          <w:b/>
          <w:spacing w:val="20"/>
        </w:rPr>
        <w:t>5.</w:t>
      </w:r>
      <w:r w:rsidRPr="00F721D8">
        <w:rPr>
          <w:rFonts w:ascii="標楷體" w:hAnsi="標楷體"/>
          <w:b/>
          <w:spacing w:val="20"/>
        </w:rPr>
        <w:t>8</w:t>
      </w:r>
      <w:r w:rsidRPr="00F721D8">
        <w:rPr>
          <w:rFonts w:ascii="標楷體" w:hAnsi="標楷體" w:hint="eastAsia"/>
          <w:b/>
          <w:spacing w:val="20"/>
        </w:rPr>
        <w:t xml:space="preserve"> 橋梁附屬設施養護</w:t>
      </w:r>
    </w:p>
    <w:p w:rsidR="00433403" w:rsidRPr="00F721D8" w:rsidRDefault="00433403" w:rsidP="00433403">
      <w:pPr>
        <w:pStyle w:val="310"/>
        <w:spacing w:before="0" w:after="0"/>
        <w:ind w:left="798"/>
        <w:rPr>
          <w:rFonts w:ascii="標楷體" w:hAnsi="標楷體"/>
          <w:spacing w:val="20"/>
          <w:kern w:val="0"/>
          <w:sz w:val="24"/>
        </w:rPr>
      </w:pPr>
      <w:r w:rsidRPr="00F721D8">
        <w:rPr>
          <w:rFonts w:ascii="標楷體" w:hAnsi="標楷體" w:hint="eastAsia"/>
          <w:spacing w:val="20"/>
          <w:kern w:val="0"/>
          <w:sz w:val="24"/>
        </w:rPr>
        <w:t>橋梁附屬設施包括伸縮縫、支承、防震拉桿、橋欄杆、橋面磨擦層、橋面洩水孔及燈具等各項設置於橋梁上之附屬構件，而其養護內容</w:t>
      </w:r>
      <w:r w:rsidRPr="00F721D8">
        <w:rPr>
          <w:rFonts w:ascii="標楷體" w:hAnsi="標楷體" w:hint="eastAsia"/>
          <w:spacing w:val="20"/>
          <w:kern w:val="0"/>
          <w:sz w:val="24"/>
        </w:rPr>
        <w:lastRenderedPageBreak/>
        <w:t>分別概述如下：</w:t>
      </w:r>
    </w:p>
    <w:p w:rsidR="00433403" w:rsidRPr="00F721D8" w:rsidRDefault="00433403" w:rsidP="00433403">
      <w:pPr>
        <w:pStyle w:val="111"/>
        <w:spacing w:before="180"/>
        <w:rPr>
          <w:rFonts w:ascii="標楷體" w:eastAsia="標楷體" w:hAnsi="標楷體"/>
          <w:spacing w:val="20"/>
        </w:rPr>
      </w:pPr>
      <w:r w:rsidRPr="00F721D8">
        <w:rPr>
          <w:rFonts w:ascii="標楷體" w:eastAsia="標楷體" w:hAnsi="標楷體" w:hint="eastAsia"/>
          <w:spacing w:val="20"/>
        </w:rPr>
        <w:t>5.</w:t>
      </w:r>
      <w:r w:rsidRPr="00F721D8">
        <w:rPr>
          <w:rFonts w:ascii="標楷體" w:eastAsia="標楷體" w:hAnsi="標楷體"/>
          <w:spacing w:val="20"/>
        </w:rPr>
        <w:t>8</w:t>
      </w:r>
      <w:r w:rsidRPr="00F721D8">
        <w:rPr>
          <w:rFonts w:ascii="標楷體" w:eastAsia="標楷體" w:hAnsi="標楷體" w:hint="eastAsia"/>
          <w:spacing w:val="20"/>
        </w:rPr>
        <w:t>.1</w:t>
      </w:r>
      <w:r w:rsidRPr="00F721D8">
        <w:rPr>
          <w:rFonts w:ascii="標楷體" w:eastAsia="標楷體" w:hAnsi="標楷體" w:hint="eastAsia"/>
          <w:spacing w:val="20"/>
        </w:rPr>
        <w:tab/>
        <w:t>伸縮縫</w:t>
      </w:r>
    </w:p>
    <w:p w:rsidR="00433403" w:rsidRPr="00F721D8" w:rsidRDefault="00433403" w:rsidP="00433403">
      <w:pPr>
        <w:pStyle w:val="112"/>
        <w:ind w:leftChars="390" w:left="1199" w:hangingChars="94" w:hanging="263"/>
        <w:rPr>
          <w:rFonts w:ascii="標楷體" w:eastAsia="標楷體" w:hAnsi="標楷體"/>
          <w:spacing w:val="20"/>
        </w:rPr>
      </w:pPr>
      <w:r w:rsidRPr="00F721D8">
        <w:rPr>
          <w:rFonts w:ascii="標楷體" w:eastAsia="標楷體" w:hAnsi="標楷體"/>
          <w:spacing w:val="20"/>
        </w:rPr>
        <w:t>1.</w:t>
      </w:r>
      <w:r w:rsidRPr="00F721D8">
        <w:rPr>
          <w:rFonts w:ascii="標楷體" w:eastAsia="標楷體" w:hAnsi="標楷體" w:hint="eastAsia"/>
          <w:spacing w:val="20"/>
        </w:rPr>
        <w:t>伸縮縫如發現損壞或鬆動，應就交通安全維護立即處理，儘速修復。</w:t>
      </w:r>
    </w:p>
    <w:p w:rsidR="00433403" w:rsidRPr="00F721D8" w:rsidRDefault="00433403" w:rsidP="00433403">
      <w:pPr>
        <w:pStyle w:val="112"/>
        <w:ind w:leftChars="390" w:left="1202" w:hangingChars="95" w:hanging="266"/>
        <w:rPr>
          <w:rFonts w:ascii="標楷體" w:eastAsia="標楷體" w:hAnsi="標楷體"/>
          <w:spacing w:val="20"/>
        </w:rPr>
      </w:pPr>
      <w:r w:rsidRPr="00F721D8">
        <w:rPr>
          <w:rFonts w:ascii="標楷體" w:eastAsia="標楷體" w:hAnsi="標楷體" w:hint="eastAsia"/>
          <w:spacing w:val="20"/>
        </w:rPr>
        <w:t>2</w:t>
      </w:r>
      <w:r w:rsidRPr="00F721D8">
        <w:rPr>
          <w:rFonts w:ascii="標楷體" w:eastAsia="標楷體" w:hAnsi="標楷體"/>
          <w:spacing w:val="20"/>
        </w:rPr>
        <w:t>.</w:t>
      </w:r>
      <w:r w:rsidRPr="00F721D8">
        <w:rPr>
          <w:rFonts w:ascii="標楷體" w:eastAsia="標楷體" w:hAnsi="標楷體" w:hint="eastAsia"/>
          <w:spacing w:val="20"/>
        </w:rPr>
        <w:t>橡膠材質伸縮縫之修護包括更新橡膠板、重埋錨碇螺栓、鬆弛橡膠板之內應力及換裝大型尺寸橡膠板等。</w:t>
      </w:r>
    </w:p>
    <w:p w:rsidR="00433403" w:rsidRPr="00F721D8" w:rsidRDefault="00433403" w:rsidP="00433403">
      <w:pPr>
        <w:pStyle w:val="112"/>
        <w:ind w:leftChars="390" w:left="1202" w:hangingChars="95" w:hanging="266"/>
        <w:rPr>
          <w:rFonts w:ascii="標楷體" w:eastAsia="標楷體" w:hAnsi="標楷體"/>
          <w:spacing w:val="20"/>
        </w:rPr>
      </w:pPr>
      <w:r w:rsidRPr="00F721D8">
        <w:rPr>
          <w:rFonts w:ascii="標楷體" w:eastAsia="標楷體" w:hAnsi="標楷體" w:hint="eastAsia"/>
          <w:spacing w:val="20"/>
        </w:rPr>
        <w:t>3</w:t>
      </w:r>
      <w:r w:rsidRPr="00F721D8">
        <w:rPr>
          <w:rFonts w:ascii="標楷體" w:eastAsia="標楷體" w:hAnsi="標楷體"/>
          <w:spacing w:val="20"/>
        </w:rPr>
        <w:t>.</w:t>
      </w:r>
      <w:r w:rsidRPr="00F721D8">
        <w:rPr>
          <w:rFonts w:ascii="標楷體" w:eastAsia="標楷體" w:hAnsi="標楷體" w:hint="eastAsia"/>
          <w:spacing w:val="20"/>
        </w:rPr>
        <w:t>鋼質伸縮縫之修護可將損壞部分卸下以新品裝設，並以無收縮材料為背填料修復；修復後至少需經適當養護至混凝土達一定強度後，方可開放交通。</w:t>
      </w:r>
    </w:p>
    <w:p w:rsidR="00433403" w:rsidRPr="00F721D8" w:rsidRDefault="00433403" w:rsidP="00433403">
      <w:pPr>
        <w:pStyle w:val="111"/>
        <w:spacing w:before="180"/>
        <w:rPr>
          <w:rFonts w:ascii="標楷體" w:eastAsia="標楷體" w:hAnsi="標楷體"/>
          <w:spacing w:val="20"/>
        </w:rPr>
      </w:pPr>
      <w:r w:rsidRPr="00F721D8">
        <w:rPr>
          <w:rFonts w:ascii="標楷體" w:eastAsia="標楷體" w:hAnsi="標楷體" w:hint="eastAsia"/>
          <w:spacing w:val="20"/>
        </w:rPr>
        <w:t>5.</w:t>
      </w:r>
      <w:r w:rsidRPr="00F721D8">
        <w:rPr>
          <w:rFonts w:ascii="標楷體" w:eastAsia="標楷體" w:hAnsi="標楷體"/>
          <w:spacing w:val="20"/>
        </w:rPr>
        <w:t>8</w:t>
      </w:r>
      <w:r w:rsidRPr="00F721D8">
        <w:rPr>
          <w:rFonts w:ascii="標楷體" w:eastAsia="標楷體" w:hAnsi="標楷體" w:hint="eastAsia"/>
          <w:spacing w:val="20"/>
        </w:rPr>
        <w:t>.2</w:t>
      </w:r>
      <w:r w:rsidRPr="00F721D8">
        <w:rPr>
          <w:rFonts w:ascii="標楷體" w:eastAsia="標楷體" w:hAnsi="標楷體" w:hint="eastAsia"/>
          <w:spacing w:val="20"/>
        </w:rPr>
        <w:tab/>
        <w:t>支承</w:t>
      </w:r>
    </w:p>
    <w:p w:rsidR="00433403" w:rsidRPr="00F721D8" w:rsidRDefault="00433403" w:rsidP="00433403">
      <w:pPr>
        <w:pStyle w:val="112"/>
        <w:ind w:leftChars="432" w:left="1331" w:hangingChars="105" w:hanging="294"/>
        <w:rPr>
          <w:rFonts w:ascii="標楷體" w:eastAsia="標楷體" w:hAnsi="標楷體"/>
          <w:spacing w:val="20"/>
        </w:rPr>
      </w:pPr>
      <w:r w:rsidRPr="00F721D8">
        <w:rPr>
          <w:rFonts w:ascii="標楷體" w:eastAsia="標楷體" w:hAnsi="標楷體" w:hint="eastAsia"/>
          <w:spacing w:val="20"/>
        </w:rPr>
        <w:t>1.支承各部位應保持完整、清潔，故須定期檢查清理。支承如有損壞、缺陷或功能異常時，應予以修整或更換。</w:t>
      </w:r>
    </w:p>
    <w:p w:rsidR="00433403" w:rsidRPr="00F721D8" w:rsidRDefault="00433403" w:rsidP="00433403">
      <w:pPr>
        <w:pStyle w:val="112"/>
        <w:ind w:leftChars="432" w:left="1331" w:hangingChars="105" w:hanging="294"/>
        <w:rPr>
          <w:rFonts w:ascii="標楷體" w:eastAsia="標楷體" w:hAnsi="標楷體"/>
          <w:spacing w:val="20"/>
        </w:rPr>
      </w:pPr>
      <w:r w:rsidRPr="00F721D8">
        <w:rPr>
          <w:rFonts w:ascii="標楷體" w:eastAsia="標楷體" w:hAnsi="標楷體" w:hint="eastAsia"/>
          <w:spacing w:val="20"/>
        </w:rPr>
        <w:t>2.輥軸支承如出現不適當之滑動、歪斜或搖擺傾斜時，應校正或修整至合宜的位置。</w:t>
      </w:r>
    </w:p>
    <w:p w:rsidR="00433403" w:rsidRPr="00F721D8" w:rsidRDefault="00433403" w:rsidP="00433403">
      <w:pPr>
        <w:pStyle w:val="112"/>
        <w:ind w:leftChars="432" w:left="1331" w:hangingChars="105" w:hanging="294"/>
        <w:rPr>
          <w:rFonts w:ascii="標楷體" w:eastAsia="標楷體" w:hAnsi="標楷體"/>
          <w:spacing w:val="20"/>
        </w:rPr>
      </w:pPr>
      <w:r w:rsidRPr="00F721D8">
        <w:rPr>
          <w:rFonts w:ascii="標楷體" w:eastAsia="標楷體" w:hAnsi="標楷體" w:hint="eastAsia"/>
          <w:spacing w:val="20"/>
        </w:rPr>
        <w:t>3.人造橡膠支承應檢查、清除塵土污漬，排除周邊積水，以防止橡膠老化。如橡膠支承已老化而影響支承功能應予以更換。</w:t>
      </w:r>
    </w:p>
    <w:p w:rsidR="00433403" w:rsidRPr="00F721D8" w:rsidRDefault="00433403" w:rsidP="00433403">
      <w:pPr>
        <w:pStyle w:val="112"/>
        <w:ind w:leftChars="432" w:left="1331" w:hangingChars="105" w:hanging="294"/>
        <w:rPr>
          <w:rFonts w:ascii="標楷體" w:eastAsia="標楷體" w:hAnsi="標楷體"/>
          <w:spacing w:val="20"/>
        </w:rPr>
      </w:pPr>
      <w:r w:rsidRPr="00F721D8">
        <w:rPr>
          <w:rFonts w:ascii="標楷體" w:eastAsia="標楷體" w:hAnsi="標楷體" w:hint="eastAsia"/>
          <w:spacing w:val="20"/>
        </w:rPr>
        <w:t>4.鋼支承應檢查是否損傷、銹蝕或位移過大，如有異常時應修復或更換。</w:t>
      </w:r>
    </w:p>
    <w:p w:rsidR="00433403" w:rsidRPr="00F721D8" w:rsidRDefault="00433403" w:rsidP="00433403">
      <w:pPr>
        <w:pStyle w:val="112"/>
        <w:ind w:leftChars="432" w:left="1331" w:hangingChars="105" w:hanging="294"/>
        <w:rPr>
          <w:rFonts w:ascii="標楷體" w:eastAsia="標楷體" w:hAnsi="標楷體"/>
          <w:spacing w:val="20"/>
        </w:rPr>
      </w:pPr>
      <w:r w:rsidRPr="00F721D8">
        <w:rPr>
          <w:rFonts w:ascii="標楷體" w:eastAsia="標楷體" w:hAnsi="標楷體" w:hint="eastAsia"/>
          <w:spacing w:val="20"/>
        </w:rPr>
        <w:t>5.盤式支承應檢查混凝土支承墊是否有剝落露筋、固定錨栓是否斷裂、變形或鬆脫、支承元件是否剝裂或銹蝕，如有損壞應修理更換。</w:t>
      </w:r>
    </w:p>
    <w:p w:rsidR="00433403" w:rsidRPr="00F721D8" w:rsidRDefault="00433403" w:rsidP="00433403">
      <w:pPr>
        <w:pStyle w:val="111"/>
        <w:spacing w:before="180"/>
        <w:rPr>
          <w:rFonts w:ascii="標楷體" w:eastAsia="標楷體" w:hAnsi="標楷體"/>
          <w:spacing w:val="20"/>
        </w:rPr>
      </w:pPr>
      <w:r w:rsidRPr="00F721D8">
        <w:rPr>
          <w:rFonts w:ascii="標楷體" w:eastAsia="標楷體" w:hAnsi="標楷體" w:hint="eastAsia"/>
          <w:spacing w:val="20"/>
        </w:rPr>
        <w:t>5.</w:t>
      </w:r>
      <w:r w:rsidRPr="00F721D8">
        <w:rPr>
          <w:rFonts w:ascii="標楷體" w:eastAsia="標楷體" w:hAnsi="標楷體"/>
          <w:spacing w:val="20"/>
        </w:rPr>
        <w:t>8</w:t>
      </w:r>
      <w:r w:rsidRPr="00F721D8">
        <w:rPr>
          <w:rFonts w:ascii="標楷體" w:eastAsia="標楷體" w:hAnsi="標楷體" w:hint="eastAsia"/>
          <w:spacing w:val="20"/>
        </w:rPr>
        <w:t>.3</w:t>
      </w:r>
      <w:r w:rsidRPr="00F721D8">
        <w:rPr>
          <w:rFonts w:ascii="標楷體" w:eastAsia="標楷體" w:hAnsi="標楷體" w:hint="eastAsia"/>
          <w:spacing w:val="20"/>
        </w:rPr>
        <w:tab/>
        <w:t>防震拉桿</w:t>
      </w:r>
    </w:p>
    <w:p w:rsidR="00433403" w:rsidRPr="00F721D8" w:rsidRDefault="00433403" w:rsidP="00433403">
      <w:pPr>
        <w:pStyle w:val="112"/>
        <w:rPr>
          <w:rFonts w:ascii="標楷體" w:eastAsia="標楷體" w:hAnsi="標楷體"/>
          <w:spacing w:val="20"/>
        </w:rPr>
      </w:pPr>
      <w:r w:rsidRPr="00F721D8">
        <w:rPr>
          <w:rFonts w:ascii="標楷體" w:eastAsia="標楷體" w:hAnsi="標楷體" w:hint="eastAsia"/>
          <w:spacing w:val="20"/>
        </w:rPr>
        <w:t>檢查防震拉桿時注意混凝土塊附近的螺栓是否已上緊，是否太鬆以致於使拉桿無法發揮作用；太緊而加速橡膠部分的老化。</w:t>
      </w:r>
    </w:p>
    <w:p w:rsidR="00433403" w:rsidRPr="00F721D8" w:rsidRDefault="00433403" w:rsidP="00433403">
      <w:pPr>
        <w:pStyle w:val="111"/>
        <w:spacing w:before="180"/>
        <w:rPr>
          <w:rFonts w:ascii="標楷體" w:eastAsia="標楷體" w:hAnsi="標楷體"/>
          <w:spacing w:val="20"/>
        </w:rPr>
      </w:pPr>
      <w:r w:rsidRPr="00F721D8">
        <w:rPr>
          <w:rFonts w:ascii="標楷體" w:eastAsia="標楷體" w:hAnsi="標楷體" w:hint="eastAsia"/>
          <w:spacing w:val="20"/>
        </w:rPr>
        <w:lastRenderedPageBreak/>
        <w:t>5.</w:t>
      </w:r>
      <w:r w:rsidRPr="00F721D8">
        <w:rPr>
          <w:rFonts w:ascii="標楷體" w:eastAsia="標楷體" w:hAnsi="標楷體"/>
          <w:spacing w:val="20"/>
        </w:rPr>
        <w:t>8</w:t>
      </w:r>
      <w:r w:rsidRPr="00F721D8">
        <w:rPr>
          <w:rFonts w:ascii="標楷體" w:eastAsia="標楷體" w:hAnsi="標楷體" w:hint="eastAsia"/>
          <w:spacing w:val="20"/>
        </w:rPr>
        <w:t>.4</w:t>
      </w:r>
      <w:r w:rsidRPr="00F721D8">
        <w:rPr>
          <w:rFonts w:ascii="標楷體" w:eastAsia="標楷體" w:hAnsi="標楷體" w:hint="eastAsia"/>
          <w:spacing w:val="20"/>
        </w:rPr>
        <w:tab/>
        <w:t>欄杆</w:t>
      </w:r>
    </w:p>
    <w:p w:rsidR="00433403" w:rsidRPr="00F721D8" w:rsidRDefault="00433403" w:rsidP="00433403">
      <w:pPr>
        <w:pStyle w:val="112"/>
        <w:ind w:left="1218" w:hanging="240"/>
        <w:rPr>
          <w:rFonts w:ascii="標楷體" w:eastAsia="標楷體" w:hAnsi="標楷體"/>
          <w:spacing w:val="20"/>
        </w:rPr>
      </w:pPr>
      <w:r w:rsidRPr="00F721D8">
        <w:rPr>
          <w:rFonts w:ascii="標楷體" w:eastAsia="標楷體" w:hAnsi="標楷體" w:hint="eastAsia"/>
          <w:spacing w:val="20"/>
        </w:rPr>
        <w:t>1.欄杆損壞，視情況予以修復；如損害嚴重時須立即更換，在新欄杆未換裝前，應設置臨時交通安全設施。</w:t>
      </w:r>
    </w:p>
    <w:p w:rsidR="00433403" w:rsidRPr="00F721D8" w:rsidRDefault="00433403" w:rsidP="00433403">
      <w:pPr>
        <w:pStyle w:val="112"/>
        <w:ind w:left="1234" w:hanging="240"/>
        <w:rPr>
          <w:rFonts w:ascii="標楷體" w:eastAsia="標楷體" w:hAnsi="標楷體"/>
          <w:spacing w:val="20"/>
        </w:rPr>
      </w:pPr>
      <w:r w:rsidRPr="00F721D8">
        <w:rPr>
          <w:rFonts w:ascii="標楷體" w:eastAsia="標楷體" w:hAnsi="標楷體" w:hint="eastAsia"/>
          <w:spacing w:val="20"/>
        </w:rPr>
        <w:t>2.混凝土欄杆損壞嚴重時，可參照原設計重鑄，若欄杆並未全部損壞，則可以水泥砂漿修補。金屬欄杆如損壞時，可以原廠之材料或同等規格與品質之材料更換或修補。</w:t>
      </w:r>
    </w:p>
    <w:p w:rsidR="00433403" w:rsidRPr="00F721D8" w:rsidRDefault="00433403" w:rsidP="00433403">
      <w:pPr>
        <w:pStyle w:val="111"/>
        <w:spacing w:before="180"/>
        <w:rPr>
          <w:rFonts w:ascii="標楷體" w:eastAsia="標楷體" w:hAnsi="標楷體"/>
          <w:spacing w:val="20"/>
        </w:rPr>
      </w:pPr>
      <w:r w:rsidRPr="00F721D8">
        <w:rPr>
          <w:rFonts w:ascii="標楷體" w:eastAsia="標楷體" w:hAnsi="標楷體" w:hint="eastAsia"/>
          <w:spacing w:val="20"/>
        </w:rPr>
        <w:t>5.</w:t>
      </w:r>
      <w:r w:rsidRPr="00F721D8">
        <w:rPr>
          <w:rFonts w:ascii="標楷體" w:eastAsia="標楷體" w:hAnsi="標楷體"/>
          <w:spacing w:val="20"/>
        </w:rPr>
        <w:t>8</w:t>
      </w:r>
      <w:r w:rsidRPr="00F721D8">
        <w:rPr>
          <w:rFonts w:ascii="標楷體" w:eastAsia="標楷體" w:hAnsi="標楷體" w:hint="eastAsia"/>
          <w:spacing w:val="20"/>
        </w:rPr>
        <w:t>.5</w:t>
      </w:r>
      <w:r w:rsidRPr="00F721D8">
        <w:rPr>
          <w:rFonts w:ascii="標楷體" w:eastAsia="標楷體" w:hAnsi="標楷體" w:hint="eastAsia"/>
          <w:spacing w:val="20"/>
        </w:rPr>
        <w:tab/>
        <w:t>橋面磨擦層</w:t>
      </w:r>
    </w:p>
    <w:p w:rsidR="00433403" w:rsidRPr="00F721D8" w:rsidRDefault="00433403" w:rsidP="00433403">
      <w:pPr>
        <w:pStyle w:val="112"/>
        <w:rPr>
          <w:rFonts w:ascii="標楷體" w:eastAsia="標楷體" w:hAnsi="標楷體"/>
          <w:spacing w:val="20"/>
        </w:rPr>
      </w:pPr>
      <w:r w:rsidRPr="00F721D8">
        <w:rPr>
          <w:rFonts w:ascii="標楷體" w:eastAsia="標楷體" w:hAnsi="標楷體" w:hint="eastAsia"/>
          <w:spacing w:val="20"/>
        </w:rPr>
        <w:t>請參考第四章4.</w:t>
      </w:r>
      <w:r w:rsidRPr="00F721D8">
        <w:rPr>
          <w:rFonts w:ascii="標楷體" w:eastAsia="標楷體" w:hAnsi="標楷體"/>
          <w:spacing w:val="20"/>
        </w:rPr>
        <w:t>5</w:t>
      </w:r>
      <w:r w:rsidRPr="00F721D8">
        <w:rPr>
          <w:rFonts w:ascii="標楷體" w:eastAsia="標楷體" w:hAnsi="標楷體" w:hint="eastAsia"/>
          <w:spacing w:val="20"/>
        </w:rPr>
        <w:t>節柔性鋪面養護辦理。</w:t>
      </w:r>
    </w:p>
    <w:p w:rsidR="00433403" w:rsidRPr="00F721D8" w:rsidRDefault="00433403" w:rsidP="00433403">
      <w:pPr>
        <w:pStyle w:val="111"/>
        <w:spacing w:before="180"/>
        <w:rPr>
          <w:rFonts w:ascii="標楷體" w:eastAsia="標楷體" w:hAnsi="標楷體"/>
          <w:spacing w:val="20"/>
        </w:rPr>
      </w:pPr>
      <w:r w:rsidRPr="00F721D8">
        <w:rPr>
          <w:rFonts w:ascii="標楷體" w:eastAsia="標楷體" w:hAnsi="標楷體" w:hint="eastAsia"/>
          <w:spacing w:val="20"/>
        </w:rPr>
        <w:t>5.</w:t>
      </w:r>
      <w:r w:rsidRPr="00F721D8">
        <w:rPr>
          <w:rFonts w:ascii="標楷體" w:eastAsia="標楷體" w:hAnsi="標楷體"/>
          <w:spacing w:val="20"/>
        </w:rPr>
        <w:t>8</w:t>
      </w:r>
      <w:r w:rsidRPr="00F721D8">
        <w:rPr>
          <w:rFonts w:ascii="標楷體" w:eastAsia="標楷體" w:hAnsi="標楷體" w:hint="eastAsia"/>
          <w:spacing w:val="20"/>
        </w:rPr>
        <w:t>.6</w:t>
      </w:r>
      <w:r w:rsidRPr="00F721D8">
        <w:rPr>
          <w:rFonts w:ascii="標楷體" w:eastAsia="標楷體" w:hAnsi="標楷體" w:hint="eastAsia"/>
          <w:spacing w:val="20"/>
        </w:rPr>
        <w:tab/>
        <w:t>橋面洩水孔</w:t>
      </w:r>
    </w:p>
    <w:p w:rsidR="00433403" w:rsidRPr="00F721D8" w:rsidRDefault="00433403" w:rsidP="00433403">
      <w:pPr>
        <w:pStyle w:val="112"/>
        <w:rPr>
          <w:rFonts w:ascii="標楷體" w:eastAsia="標楷體" w:hAnsi="標楷體"/>
          <w:spacing w:val="20"/>
        </w:rPr>
      </w:pPr>
      <w:r w:rsidRPr="00F721D8">
        <w:rPr>
          <w:rFonts w:ascii="標楷體" w:eastAsia="標楷體" w:hAnsi="標楷體" w:hint="eastAsia"/>
          <w:spacing w:val="20"/>
        </w:rPr>
        <w:t>橋面洩水孔、排水管應保持暢通；如有堵塞，應及時疏通，以避免橋面積水。</w:t>
      </w:r>
    </w:p>
    <w:p w:rsidR="00433403" w:rsidRPr="00F721D8" w:rsidRDefault="00433403" w:rsidP="00433403">
      <w:pPr>
        <w:pStyle w:val="310"/>
        <w:spacing w:before="240" w:after="0"/>
        <w:rPr>
          <w:rFonts w:ascii="標楷體" w:hAnsi="標楷體"/>
          <w:b/>
          <w:spacing w:val="20"/>
        </w:rPr>
      </w:pPr>
      <w:r w:rsidRPr="00F721D8">
        <w:rPr>
          <w:rFonts w:ascii="標楷體" w:hAnsi="標楷體" w:hint="eastAsia"/>
          <w:b/>
          <w:spacing w:val="20"/>
        </w:rPr>
        <w:t>5.</w:t>
      </w:r>
      <w:r w:rsidRPr="00F721D8">
        <w:rPr>
          <w:rFonts w:ascii="標楷體" w:hAnsi="標楷體"/>
          <w:b/>
          <w:spacing w:val="20"/>
        </w:rPr>
        <w:t>9</w:t>
      </w:r>
      <w:r w:rsidRPr="00F721D8">
        <w:rPr>
          <w:rFonts w:ascii="標楷體" w:hAnsi="標楷體" w:hint="eastAsia"/>
          <w:b/>
          <w:spacing w:val="20"/>
        </w:rPr>
        <w:tab/>
        <w:t>人、車箱涵</w:t>
      </w:r>
    </w:p>
    <w:p w:rsidR="00433403" w:rsidRPr="00F721D8" w:rsidRDefault="00433403" w:rsidP="00433403">
      <w:pPr>
        <w:pStyle w:val="21"/>
        <w:widowControl w:val="0"/>
        <w:shd w:val="clear" w:color="auto" w:fill="auto"/>
        <w:autoSpaceDE/>
        <w:autoSpaceDN/>
        <w:adjustRightInd w:val="0"/>
        <w:spacing w:line="360" w:lineRule="auto"/>
        <w:ind w:left="952"/>
        <w:jc w:val="both"/>
        <w:textAlignment w:val="baseline"/>
        <w:rPr>
          <w:rFonts w:hAnsi="標楷體"/>
          <w:kern w:val="0"/>
        </w:rPr>
      </w:pPr>
      <w:r w:rsidRPr="00F721D8">
        <w:rPr>
          <w:rFonts w:hAnsi="標楷體" w:hint="eastAsia"/>
          <w:kern w:val="0"/>
        </w:rPr>
        <w:t>人、車箱涵係指供行人及車輛通行之箱涵。箱涵</w:t>
      </w:r>
      <w:r w:rsidRPr="00F721D8">
        <w:rPr>
          <w:rFonts w:hAnsi="標楷體" w:hint="eastAsia"/>
        </w:rPr>
        <w:t>應</w:t>
      </w:r>
      <w:r w:rsidRPr="00F721D8">
        <w:rPr>
          <w:rFonts w:hAnsi="標楷體" w:hint="eastAsia"/>
          <w:kern w:val="0"/>
        </w:rPr>
        <w:t>檢查內部有無裂縫或沉陷、涵底涵牆有無漏水、翼牆是否完整。端牆和翼牆如有側向傾斜等變形現象，應查明原因，加以處理。如屬填土未夯實而沉陷擠壓或填土中水分過多土壓力增大而引起，可更換填土，並確實夯實；如係基礎不均勻沉陷而發生傾斜，則需修復或加固基礎。</w:t>
      </w:r>
    </w:p>
    <w:p w:rsidR="00433403" w:rsidRPr="00F721D8" w:rsidRDefault="00433403" w:rsidP="00433403">
      <w:pPr>
        <w:pStyle w:val="310"/>
        <w:spacing w:before="240" w:after="0"/>
        <w:rPr>
          <w:rFonts w:ascii="標楷體" w:hAnsi="標楷體"/>
          <w:b/>
          <w:spacing w:val="20"/>
        </w:rPr>
      </w:pPr>
      <w:r w:rsidRPr="00F721D8">
        <w:rPr>
          <w:rFonts w:ascii="標楷體" w:hAnsi="標楷體" w:hint="eastAsia"/>
          <w:b/>
          <w:spacing w:val="20"/>
        </w:rPr>
        <w:t>5.10</w:t>
      </w:r>
      <w:r w:rsidRPr="00F721D8">
        <w:rPr>
          <w:rFonts w:ascii="標楷體" w:hAnsi="標楷體" w:hint="eastAsia"/>
          <w:b/>
          <w:spacing w:val="20"/>
        </w:rPr>
        <w:tab/>
        <w:t>其</w:t>
      </w:r>
      <w:r w:rsidRPr="00F721D8">
        <w:rPr>
          <w:rFonts w:ascii="標楷體" w:hAnsi="標楷體" w:hint="eastAsia"/>
          <w:b/>
          <w:spacing w:val="20"/>
        </w:rPr>
        <w:tab/>
        <w:t>他</w:t>
      </w:r>
    </w:p>
    <w:p w:rsidR="00433403" w:rsidRPr="00F721D8" w:rsidRDefault="00433403" w:rsidP="00433403">
      <w:pPr>
        <w:pStyle w:val="21"/>
        <w:widowControl w:val="0"/>
        <w:shd w:val="clear" w:color="auto" w:fill="auto"/>
        <w:autoSpaceDE/>
        <w:autoSpaceDN/>
        <w:adjustRightInd w:val="0"/>
        <w:spacing w:line="360" w:lineRule="auto"/>
        <w:ind w:left="952"/>
        <w:jc w:val="both"/>
        <w:textAlignment w:val="baseline"/>
        <w:rPr>
          <w:rFonts w:hAnsi="標楷體"/>
          <w:kern w:val="0"/>
        </w:rPr>
      </w:pPr>
      <w:r w:rsidRPr="00F721D8">
        <w:rPr>
          <w:rFonts w:hAnsi="標楷體" w:hint="eastAsia"/>
          <w:kern w:val="0"/>
        </w:rPr>
        <w:t>包括臨時橋梁、臨時支撐，分述如下：</w:t>
      </w:r>
    </w:p>
    <w:p w:rsidR="00433403" w:rsidRPr="00F721D8" w:rsidRDefault="00433403" w:rsidP="00433403">
      <w:pPr>
        <w:pStyle w:val="111"/>
        <w:spacing w:before="180"/>
        <w:rPr>
          <w:rFonts w:ascii="標楷體" w:eastAsia="標楷體" w:hAnsi="標楷體"/>
          <w:spacing w:val="20"/>
        </w:rPr>
      </w:pPr>
      <w:r w:rsidRPr="00F721D8">
        <w:rPr>
          <w:rFonts w:ascii="標楷體" w:eastAsia="標楷體" w:hAnsi="標楷體" w:hint="eastAsia"/>
          <w:spacing w:val="20"/>
        </w:rPr>
        <w:t>5.10.1</w:t>
      </w:r>
      <w:r w:rsidRPr="00F721D8">
        <w:rPr>
          <w:rFonts w:ascii="標楷體" w:eastAsia="標楷體" w:hAnsi="標楷體" w:hint="eastAsia"/>
          <w:spacing w:val="20"/>
        </w:rPr>
        <w:tab/>
        <w:t>臨時橋梁</w:t>
      </w:r>
    </w:p>
    <w:p w:rsidR="00433403" w:rsidRPr="00F721D8" w:rsidRDefault="00433403" w:rsidP="00433403">
      <w:pPr>
        <w:pStyle w:val="112"/>
        <w:ind w:left="1428"/>
        <w:rPr>
          <w:rFonts w:ascii="標楷體" w:eastAsia="標楷體" w:hAnsi="標楷體"/>
          <w:spacing w:val="20"/>
        </w:rPr>
      </w:pPr>
      <w:r w:rsidRPr="00F721D8">
        <w:rPr>
          <w:rFonts w:ascii="標楷體" w:eastAsia="標楷體" w:hAnsi="標楷體" w:hint="eastAsia"/>
          <w:spacing w:val="20"/>
        </w:rPr>
        <w:t>臨時橋梁多屬因應交通需要所架設之臨時性結構，以維持交通功能者。</w:t>
      </w:r>
    </w:p>
    <w:p w:rsidR="00433403" w:rsidRPr="00F721D8" w:rsidRDefault="00433403" w:rsidP="00433403">
      <w:pPr>
        <w:pStyle w:val="112"/>
        <w:ind w:left="1428"/>
        <w:rPr>
          <w:rFonts w:ascii="標楷體" w:eastAsia="標楷體" w:hAnsi="標楷體"/>
          <w:spacing w:val="20"/>
        </w:rPr>
      </w:pPr>
      <w:r w:rsidRPr="00F721D8">
        <w:rPr>
          <w:rFonts w:ascii="標楷體" w:eastAsia="標楷體" w:hAnsi="標楷體" w:hint="eastAsia"/>
          <w:spacing w:val="20"/>
        </w:rPr>
        <w:t>因屬臨時性結構，須視情況採取適度載重、車輛管制、封橋等</w:t>
      </w:r>
      <w:r w:rsidRPr="00F721D8">
        <w:rPr>
          <w:rFonts w:ascii="標楷體" w:eastAsia="標楷體" w:hAnsi="標楷體" w:hint="eastAsia"/>
          <w:spacing w:val="20"/>
        </w:rPr>
        <w:lastRenderedPageBreak/>
        <w:t>措施。並做適當之維護。</w:t>
      </w:r>
    </w:p>
    <w:p w:rsidR="00433403" w:rsidRPr="00F721D8" w:rsidRDefault="00433403" w:rsidP="00433403">
      <w:pPr>
        <w:pStyle w:val="111"/>
        <w:spacing w:before="180"/>
        <w:rPr>
          <w:rFonts w:ascii="標楷體" w:eastAsia="標楷體" w:hAnsi="標楷體"/>
          <w:spacing w:val="20"/>
        </w:rPr>
      </w:pPr>
      <w:r w:rsidRPr="00F721D8">
        <w:rPr>
          <w:rFonts w:ascii="標楷體" w:eastAsia="標楷體" w:hAnsi="標楷體" w:hint="eastAsia"/>
          <w:spacing w:val="20"/>
        </w:rPr>
        <w:t>5.10.2</w:t>
      </w:r>
      <w:r w:rsidRPr="00F721D8">
        <w:rPr>
          <w:rFonts w:ascii="標楷體" w:eastAsia="標楷體" w:hAnsi="標楷體" w:hint="eastAsia"/>
          <w:spacing w:val="20"/>
        </w:rPr>
        <w:tab/>
        <w:t>臨時支撐</w:t>
      </w:r>
    </w:p>
    <w:p w:rsidR="00433403" w:rsidRPr="00F721D8" w:rsidRDefault="00433403" w:rsidP="00433403">
      <w:pPr>
        <w:spacing w:line="360" w:lineRule="auto"/>
        <w:ind w:left="1428"/>
        <w:rPr>
          <w:rFonts w:ascii="標楷體" w:eastAsia="標楷體" w:hAnsi="標楷體"/>
          <w:spacing w:val="20"/>
          <w:shd w:val="pct15" w:color="auto" w:fill="FFFFFF"/>
        </w:rPr>
      </w:pPr>
      <w:r w:rsidRPr="00F721D8">
        <w:rPr>
          <w:rFonts w:ascii="標楷體" w:eastAsia="標楷體" w:hAnsi="標楷體" w:hint="eastAsia"/>
          <w:spacing w:val="20"/>
        </w:rPr>
        <w:t>當遭遇災害後需要之臨時支撐需加強巡（檢）查。</w:t>
      </w:r>
    </w:p>
    <w:p w:rsidR="00433403" w:rsidRPr="00F721D8" w:rsidRDefault="00433403" w:rsidP="00433403">
      <w:pPr>
        <w:pStyle w:val="111"/>
        <w:spacing w:before="180"/>
        <w:rPr>
          <w:rFonts w:ascii="標楷體" w:eastAsia="標楷體" w:hAnsi="標楷體"/>
          <w:spacing w:val="20"/>
        </w:rPr>
      </w:pPr>
      <w:r w:rsidRPr="00F721D8">
        <w:rPr>
          <w:rFonts w:ascii="標楷體" w:eastAsia="標楷體" w:hAnsi="標楷體" w:hint="eastAsia"/>
          <w:spacing w:val="20"/>
        </w:rPr>
        <w:t>5.10.3</w:t>
      </w:r>
      <w:r w:rsidRPr="00F721D8">
        <w:rPr>
          <w:rFonts w:ascii="標楷體" w:eastAsia="標楷體" w:hAnsi="標楷體" w:hint="eastAsia"/>
          <w:spacing w:val="20"/>
        </w:rPr>
        <w:tab/>
        <w:t>其他注意事項</w:t>
      </w:r>
    </w:p>
    <w:p w:rsidR="00433403" w:rsidRPr="00F721D8" w:rsidRDefault="00433403" w:rsidP="00433403">
      <w:pPr>
        <w:spacing w:line="360" w:lineRule="auto"/>
        <w:ind w:leftChars="589" w:left="1666" w:hangingChars="90" w:hanging="252"/>
        <w:rPr>
          <w:rFonts w:ascii="標楷體" w:eastAsia="標楷體" w:hAnsi="標楷體"/>
          <w:spacing w:val="20"/>
        </w:rPr>
      </w:pPr>
      <w:r w:rsidRPr="00F721D8">
        <w:rPr>
          <w:rFonts w:ascii="標楷體" w:eastAsia="標楷體" w:hAnsi="標楷體" w:hint="eastAsia"/>
          <w:spacing w:val="20"/>
        </w:rPr>
        <w:t>1.橋梁上、下游如發現新建跨河建造物、攔河堰等時，應向河川管理單位函索該新建跨河建造物對橋梁安全影響之評估報告。並檢討之。</w:t>
      </w:r>
    </w:p>
    <w:p w:rsidR="00433403" w:rsidRPr="00F721D8" w:rsidRDefault="00433403" w:rsidP="00433403">
      <w:pPr>
        <w:spacing w:line="360" w:lineRule="auto"/>
        <w:ind w:leftChars="589" w:left="1666" w:hangingChars="90" w:hanging="252"/>
        <w:rPr>
          <w:rFonts w:ascii="標楷體" w:eastAsia="標楷體" w:hAnsi="標楷體"/>
          <w:spacing w:val="20"/>
        </w:rPr>
      </w:pPr>
      <w:r w:rsidRPr="00F721D8">
        <w:rPr>
          <w:rFonts w:ascii="標楷體" w:eastAsia="標楷體" w:hAnsi="標楷體" w:hint="eastAsia"/>
          <w:spacing w:val="20"/>
        </w:rPr>
        <w:t>2.在橋梁全生命週期管理上建立原設計圖、歷次改建、重建及修復之有關設計圖與記錄資料及橋梁上、下游歷年來地形地貌及著周遭環境變遷之記錄資料。</w:t>
      </w:r>
    </w:p>
    <w:p w:rsidR="00BD2860" w:rsidRPr="00F721D8" w:rsidRDefault="00BD2860" w:rsidP="00433403"/>
    <w:sectPr w:rsidR="00BD2860" w:rsidRPr="00F721D8" w:rsidSect="00211E89">
      <w:footerReference w:type="default" r:id="rId8"/>
      <w:pgSz w:w="11906" w:h="16838"/>
      <w:pgMar w:top="1440" w:right="1106" w:bottom="1440" w:left="1797"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2489" w:rsidRDefault="00812489" w:rsidP="00433403">
      <w:r>
        <w:separator/>
      </w:r>
    </w:p>
  </w:endnote>
  <w:endnote w:type="continuationSeparator" w:id="0">
    <w:p w:rsidR="00812489" w:rsidRDefault="00812489" w:rsidP="00433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標楷體"/>
    <w:panose1 w:val="03000509000000000000"/>
    <w:charset w:val="88"/>
    <w:family w:val="script"/>
    <w:pitch w:val="fixed"/>
    <w:sig w:usb0="00000003" w:usb1="080E0000" w:usb2="00000016" w:usb3="00000000" w:csb0="00100001" w:csb1="00000000"/>
  </w:font>
  <w:font w:name="華康中楷體">
    <w:altName w:val="新細明體"/>
    <w:charset w:val="00"/>
    <w:family w:val="auto"/>
    <w:pitch w:val="variable"/>
  </w:font>
  <w:font w:name="Arial">
    <w:panose1 w:val="020B0604020202020204"/>
    <w:charset w:val="00"/>
    <w:family w:val="swiss"/>
    <w:pitch w:val="variable"/>
    <w:sig w:usb0="E0002EFF" w:usb1="C000785B" w:usb2="00000009" w:usb3="00000000" w:csb0="000001FF" w:csb1="00000000"/>
  </w:font>
  <w:font w:name="文新字海-粗楷">
    <w:altName w:val="新細明體"/>
    <w:charset w:val="88"/>
    <w:family w:val="modern"/>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63D0" w:rsidRDefault="000449C0">
    <w:pPr>
      <w:tabs>
        <w:tab w:val="center" w:pos="4522"/>
      </w:tabs>
    </w:pPr>
    <w:r>
      <w:rPr>
        <w:rFonts w:hint="eastAsia"/>
        <w:kern w:val="0"/>
        <w:sz w:val="16"/>
      </w:rPr>
      <w:tab/>
    </w:r>
    <w:r>
      <w:rPr>
        <w:rFonts w:hint="eastAsia"/>
        <w:kern w:val="0"/>
      </w:rPr>
      <w:t xml:space="preserve">5 </w:t>
    </w:r>
    <w:r>
      <w:rPr>
        <w:kern w:val="0"/>
      </w:rPr>
      <w:t xml:space="preserve">- </w:t>
    </w:r>
    <w:r>
      <w:rPr>
        <w:rStyle w:val="ad"/>
      </w:rPr>
      <w:fldChar w:fldCharType="begin"/>
    </w:r>
    <w:r>
      <w:rPr>
        <w:rStyle w:val="ad"/>
      </w:rPr>
      <w:instrText xml:space="preserve"> PAGE </w:instrText>
    </w:r>
    <w:r>
      <w:rPr>
        <w:rStyle w:val="ad"/>
      </w:rPr>
      <w:fldChar w:fldCharType="separate"/>
    </w:r>
    <w:r w:rsidR="00951D05">
      <w:rPr>
        <w:rStyle w:val="ad"/>
        <w:noProof/>
      </w:rPr>
      <w:t>20</w:t>
    </w:r>
    <w:r>
      <w:rPr>
        <w:rStyle w:val="ad"/>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2489" w:rsidRDefault="00812489" w:rsidP="00433403">
      <w:r>
        <w:separator/>
      </w:r>
    </w:p>
  </w:footnote>
  <w:footnote w:type="continuationSeparator" w:id="0">
    <w:p w:rsidR="00812489" w:rsidRDefault="00812489" w:rsidP="004334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51225F"/>
    <w:multiLevelType w:val="hybridMultilevel"/>
    <w:tmpl w:val="396C581A"/>
    <w:lvl w:ilvl="0" w:tplc="84A2E4D6">
      <w:start w:val="1"/>
      <w:numFmt w:val="decimal"/>
      <w:lvlText w:val="(%1)"/>
      <w:lvlJc w:val="left"/>
      <w:pPr>
        <w:tabs>
          <w:tab w:val="num" w:pos="794"/>
        </w:tabs>
        <w:ind w:left="794" w:hanging="397"/>
      </w:pPr>
      <w:rPr>
        <w:rFonts w:hint="eastAsia"/>
      </w:rPr>
    </w:lvl>
    <w:lvl w:ilvl="1" w:tplc="CC20972A">
      <w:start w:val="1"/>
      <w:numFmt w:val="decimal"/>
      <w:lvlText w:val="%2."/>
      <w:lvlJc w:val="left"/>
      <w:pPr>
        <w:tabs>
          <w:tab w:val="num" w:pos="1217"/>
        </w:tabs>
        <w:ind w:left="1217" w:hanging="340"/>
      </w:pPr>
      <w:rPr>
        <w:rFonts w:hint="default"/>
      </w:rPr>
    </w:lvl>
    <w:lvl w:ilvl="2" w:tplc="0409001B" w:tentative="1">
      <w:start w:val="1"/>
      <w:numFmt w:val="lowerRoman"/>
      <w:lvlText w:val="%3."/>
      <w:lvlJc w:val="right"/>
      <w:pPr>
        <w:tabs>
          <w:tab w:val="num" w:pos="1837"/>
        </w:tabs>
        <w:ind w:left="1837" w:hanging="480"/>
      </w:pPr>
    </w:lvl>
    <w:lvl w:ilvl="3" w:tplc="0409000F" w:tentative="1">
      <w:start w:val="1"/>
      <w:numFmt w:val="decimal"/>
      <w:lvlText w:val="%4."/>
      <w:lvlJc w:val="left"/>
      <w:pPr>
        <w:tabs>
          <w:tab w:val="num" w:pos="2317"/>
        </w:tabs>
        <w:ind w:left="2317" w:hanging="480"/>
      </w:pPr>
    </w:lvl>
    <w:lvl w:ilvl="4" w:tplc="04090019" w:tentative="1">
      <w:start w:val="1"/>
      <w:numFmt w:val="ideographTraditional"/>
      <w:lvlText w:val="%5、"/>
      <w:lvlJc w:val="left"/>
      <w:pPr>
        <w:tabs>
          <w:tab w:val="num" w:pos="2797"/>
        </w:tabs>
        <w:ind w:left="2797" w:hanging="480"/>
      </w:pPr>
    </w:lvl>
    <w:lvl w:ilvl="5" w:tplc="0409001B" w:tentative="1">
      <w:start w:val="1"/>
      <w:numFmt w:val="lowerRoman"/>
      <w:lvlText w:val="%6."/>
      <w:lvlJc w:val="right"/>
      <w:pPr>
        <w:tabs>
          <w:tab w:val="num" w:pos="3277"/>
        </w:tabs>
        <w:ind w:left="3277" w:hanging="480"/>
      </w:pPr>
    </w:lvl>
    <w:lvl w:ilvl="6" w:tplc="0409000F" w:tentative="1">
      <w:start w:val="1"/>
      <w:numFmt w:val="decimal"/>
      <w:lvlText w:val="%7."/>
      <w:lvlJc w:val="left"/>
      <w:pPr>
        <w:tabs>
          <w:tab w:val="num" w:pos="3757"/>
        </w:tabs>
        <w:ind w:left="3757" w:hanging="480"/>
      </w:pPr>
    </w:lvl>
    <w:lvl w:ilvl="7" w:tplc="04090019" w:tentative="1">
      <w:start w:val="1"/>
      <w:numFmt w:val="ideographTraditional"/>
      <w:lvlText w:val="%8、"/>
      <w:lvlJc w:val="left"/>
      <w:pPr>
        <w:tabs>
          <w:tab w:val="num" w:pos="4237"/>
        </w:tabs>
        <w:ind w:left="4237" w:hanging="480"/>
      </w:pPr>
    </w:lvl>
    <w:lvl w:ilvl="8" w:tplc="0409001B" w:tentative="1">
      <w:start w:val="1"/>
      <w:numFmt w:val="lowerRoman"/>
      <w:lvlText w:val="%9."/>
      <w:lvlJc w:val="right"/>
      <w:pPr>
        <w:tabs>
          <w:tab w:val="num" w:pos="4717"/>
        </w:tabs>
        <w:ind w:left="4717" w:hanging="480"/>
      </w:pPr>
    </w:lvl>
  </w:abstractNum>
  <w:abstractNum w:abstractNumId="1" w15:restartNumberingAfterBreak="0">
    <w:nsid w:val="2D1C5847"/>
    <w:multiLevelType w:val="singleLevel"/>
    <w:tmpl w:val="A786682A"/>
    <w:lvl w:ilvl="0">
      <w:start w:val="1"/>
      <w:numFmt w:val="bullet"/>
      <w:lvlText w:val=""/>
      <w:lvlJc w:val="left"/>
      <w:pPr>
        <w:tabs>
          <w:tab w:val="num" w:pos="425"/>
        </w:tabs>
        <w:ind w:left="425" w:hanging="425"/>
      </w:pPr>
      <w:rPr>
        <w:rFonts w:ascii="Symbol" w:hAnsi="Symbol" w:hint="default"/>
      </w:rPr>
    </w:lvl>
  </w:abstractNum>
  <w:abstractNum w:abstractNumId="2" w15:restartNumberingAfterBreak="0">
    <w:nsid w:val="43CC2A6E"/>
    <w:multiLevelType w:val="hybridMultilevel"/>
    <w:tmpl w:val="853E28CC"/>
    <w:lvl w:ilvl="0" w:tplc="33909842">
      <w:start w:val="1"/>
      <w:numFmt w:val="decimal"/>
      <w:lvlText w:val="（%1）"/>
      <w:lvlJc w:val="left"/>
      <w:pPr>
        <w:tabs>
          <w:tab w:val="num" w:pos="3613"/>
        </w:tabs>
        <w:ind w:left="3613" w:hanging="720"/>
      </w:pPr>
      <w:rPr>
        <w:rFonts w:hint="default"/>
        <w:color w:val="000080"/>
      </w:rPr>
    </w:lvl>
    <w:lvl w:ilvl="1" w:tplc="04090019" w:tentative="1">
      <w:start w:val="1"/>
      <w:numFmt w:val="ideographTraditional"/>
      <w:lvlText w:val="%2、"/>
      <w:lvlJc w:val="left"/>
      <w:pPr>
        <w:tabs>
          <w:tab w:val="num" w:pos="3853"/>
        </w:tabs>
        <w:ind w:left="3853" w:hanging="480"/>
      </w:pPr>
    </w:lvl>
    <w:lvl w:ilvl="2" w:tplc="0409001B" w:tentative="1">
      <w:start w:val="1"/>
      <w:numFmt w:val="lowerRoman"/>
      <w:lvlText w:val="%3."/>
      <w:lvlJc w:val="right"/>
      <w:pPr>
        <w:tabs>
          <w:tab w:val="num" w:pos="4333"/>
        </w:tabs>
        <w:ind w:left="4333" w:hanging="480"/>
      </w:pPr>
    </w:lvl>
    <w:lvl w:ilvl="3" w:tplc="0409000F" w:tentative="1">
      <w:start w:val="1"/>
      <w:numFmt w:val="decimal"/>
      <w:lvlText w:val="%4."/>
      <w:lvlJc w:val="left"/>
      <w:pPr>
        <w:tabs>
          <w:tab w:val="num" w:pos="4813"/>
        </w:tabs>
        <w:ind w:left="4813" w:hanging="480"/>
      </w:pPr>
    </w:lvl>
    <w:lvl w:ilvl="4" w:tplc="04090019" w:tentative="1">
      <w:start w:val="1"/>
      <w:numFmt w:val="ideographTraditional"/>
      <w:lvlText w:val="%5、"/>
      <w:lvlJc w:val="left"/>
      <w:pPr>
        <w:tabs>
          <w:tab w:val="num" w:pos="5293"/>
        </w:tabs>
        <w:ind w:left="5293" w:hanging="480"/>
      </w:pPr>
    </w:lvl>
    <w:lvl w:ilvl="5" w:tplc="0409001B" w:tentative="1">
      <w:start w:val="1"/>
      <w:numFmt w:val="lowerRoman"/>
      <w:lvlText w:val="%6."/>
      <w:lvlJc w:val="right"/>
      <w:pPr>
        <w:tabs>
          <w:tab w:val="num" w:pos="5773"/>
        </w:tabs>
        <w:ind w:left="5773" w:hanging="480"/>
      </w:pPr>
    </w:lvl>
    <w:lvl w:ilvl="6" w:tplc="0409000F" w:tentative="1">
      <w:start w:val="1"/>
      <w:numFmt w:val="decimal"/>
      <w:lvlText w:val="%7."/>
      <w:lvlJc w:val="left"/>
      <w:pPr>
        <w:tabs>
          <w:tab w:val="num" w:pos="6253"/>
        </w:tabs>
        <w:ind w:left="6253" w:hanging="480"/>
      </w:pPr>
    </w:lvl>
    <w:lvl w:ilvl="7" w:tplc="04090019" w:tentative="1">
      <w:start w:val="1"/>
      <w:numFmt w:val="ideographTraditional"/>
      <w:lvlText w:val="%8、"/>
      <w:lvlJc w:val="left"/>
      <w:pPr>
        <w:tabs>
          <w:tab w:val="num" w:pos="6733"/>
        </w:tabs>
        <w:ind w:left="6733" w:hanging="480"/>
      </w:pPr>
    </w:lvl>
    <w:lvl w:ilvl="8" w:tplc="0409001B" w:tentative="1">
      <w:start w:val="1"/>
      <w:numFmt w:val="lowerRoman"/>
      <w:lvlText w:val="%9."/>
      <w:lvlJc w:val="right"/>
      <w:pPr>
        <w:tabs>
          <w:tab w:val="num" w:pos="7213"/>
        </w:tabs>
        <w:ind w:left="7213" w:hanging="480"/>
      </w:pPr>
    </w:lvl>
  </w:abstractNum>
  <w:abstractNum w:abstractNumId="3" w15:restartNumberingAfterBreak="0">
    <w:nsid w:val="5A7804C4"/>
    <w:multiLevelType w:val="hybridMultilevel"/>
    <w:tmpl w:val="8332920E"/>
    <w:lvl w:ilvl="0" w:tplc="3796C3F8">
      <w:start w:val="1"/>
      <w:numFmt w:val="decimal"/>
      <w:lvlText w:val="(%1)"/>
      <w:lvlJc w:val="left"/>
      <w:pPr>
        <w:tabs>
          <w:tab w:val="num" w:pos="3583"/>
        </w:tabs>
        <w:ind w:left="3583" w:hanging="720"/>
      </w:pPr>
      <w:rPr>
        <w:rFonts w:hint="default"/>
        <w:b w:val="0"/>
        <w:color w:val="auto"/>
      </w:rPr>
    </w:lvl>
    <w:lvl w:ilvl="1" w:tplc="04090019" w:tentative="1">
      <w:start w:val="1"/>
      <w:numFmt w:val="ideographTraditional"/>
      <w:lvlText w:val="%2、"/>
      <w:lvlJc w:val="left"/>
      <w:pPr>
        <w:tabs>
          <w:tab w:val="num" w:pos="3823"/>
        </w:tabs>
        <w:ind w:left="3823" w:hanging="480"/>
      </w:pPr>
    </w:lvl>
    <w:lvl w:ilvl="2" w:tplc="0409001B" w:tentative="1">
      <w:start w:val="1"/>
      <w:numFmt w:val="lowerRoman"/>
      <w:lvlText w:val="%3."/>
      <w:lvlJc w:val="right"/>
      <w:pPr>
        <w:tabs>
          <w:tab w:val="num" w:pos="4303"/>
        </w:tabs>
        <w:ind w:left="4303" w:hanging="480"/>
      </w:pPr>
    </w:lvl>
    <w:lvl w:ilvl="3" w:tplc="0409000F" w:tentative="1">
      <w:start w:val="1"/>
      <w:numFmt w:val="decimal"/>
      <w:lvlText w:val="%4."/>
      <w:lvlJc w:val="left"/>
      <w:pPr>
        <w:tabs>
          <w:tab w:val="num" w:pos="4783"/>
        </w:tabs>
        <w:ind w:left="4783" w:hanging="480"/>
      </w:pPr>
    </w:lvl>
    <w:lvl w:ilvl="4" w:tplc="04090019" w:tentative="1">
      <w:start w:val="1"/>
      <w:numFmt w:val="ideographTraditional"/>
      <w:lvlText w:val="%5、"/>
      <w:lvlJc w:val="left"/>
      <w:pPr>
        <w:tabs>
          <w:tab w:val="num" w:pos="5263"/>
        </w:tabs>
        <w:ind w:left="5263" w:hanging="480"/>
      </w:pPr>
    </w:lvl>
    <w:lvl w:ilvl="5" w:tplc="0409001B" w:tentative="1">
      <w:start w:val="1"/>
      <w:numFmt w:val="lowerRoman"/>
      <w:lvlText w:val="%6."/>
      <w:lvlJc w:val="right"/>
      <w:pPr>
        <w:tabs>
          <w:tab w:val="num" w:pos="5743"/>
        </w:tabs>
        <w:ind w:left="5743" w:hanging="480"/>
      </w:pPr>
    </w:lvl>
    <w:lvl w:ilvl="6" w:tplc="0409000F" w:tentative="1">
      <w:start w:val="1"/>
      <w:numFmt w:val="decimal"/>
      <w:lvlText w:val="%7."/>
      <w:lvlJc w:val="left"/>
      <w:pPr>
        <w:tabs>
          <w:tab w:val="num" w:pos="6223"/>
        </w:tabs>
        <w:ind w:left="6223" w:hanging="480"/>
      </w:pPr>
    </w:lvl>
    <w:lvl w:ilvl="7" w:tplc="04090019" w:tentative="1">
      <w:start w:val="1"/>
      <w:numFmt w:val="ideographTraditional"/>
      <w:lvlText w:val="%8、"/>
      <w:lvlJc w:val="left"/>
      <w:pPr>
        <w:tabs>
          <w:tab w:val="num" w:pos="6703"/>
        </w:tabs>
        <w:ind w:left="6703" w:hanging="480"/>
      </w:pPr>
    </w:lvl>
    <w:lvl w:ilvl="8" w:tplc="0409001B" w:tentative="1">
      <w:start w:val="1"/>
      <w:numFmt w:val="lowerRoman"/>
      <w:lvlText w:val="%9."/>
      <w:lvlJc w:val="right"/>
      <w:pPr>
        <w:tabs>
          <w:tab w:val="num" w:pos="7183"/>
        </w:tabs>
        <w:ind w:left="7183" w:hanging="480"/>
      </w:pPr>
    </w:lvl>
  </w:abstractNum>
  <w:abstractNum w:abstractNumId="4" w15:restartNumberingAfterBreak="0">
    <w:nsid w:val="6428246C"/>
    <w:multiLevelType w:val="hybridMultilevel"/>
    <w:tmpl w:val="BB16BB20"/>
    <w:lvl w:ilvl="0" w:tplc="84A2E4D6">
      <w:start w:val="1"/>
      <w:numFmt w:val="decimal"/>
      <w:lvlText w:val="(%1)"/>
      <w:lvlJc w:val="left"/>
      <w:pPr>
        <w:tabs>
          <w:tab w:val="num" w:pos="794"/>
        </w:tabs>
        <w:ind w:left="794" w:hanging="397"/>
      </w:pPr>
      <w:rPr>
        <w:rFonts w:hint="eastAsia"/>
      </w:rPr>
    </w:lvl>
    <w:lvl w:ilvl="1" w:tplc="04090019">
      <w:start w:val="1"/>
      <w:numFmt w:val="ideographTraditional"/>
      <w:lvlText w:val="%2、"/>
      <w:lvlJc w:val="left"/>
      <w:pPr>
        <w:tabs>
          <w:tab w:val="num" w:pos="1357"/>
        </w:tabs>
        <w:ind w:left="1357" w:hanging="480"/>
      </w:pPr>
    </w:lvl>
    <w:lvl w:ilvl="2" w:tplc="0409001B" w:tentative="1">
      <w:start w:val="1"/>
      <w:numFmt w:val="lowerRoman"/>
      <w:lvlText w:val="%3."/>
      <w:lvlJc w:val="right"/>
      <w:pPr>
        <w:tabs>
          <w:tab w:val="num" w:pos="1837"/>
        </w:tabs>
        <w:ind w:left="1837" w:hanging="480"/>
      </w:pPr>
    </w:lvl>
    <w:lvl w:ilvl="3" w:tplc="0409000F" w:tentative="1">
      <w:start w:val="1"/>
      <w:numFmt w:val="decimal"/>
      <w:lvlText w:val="%4."/>
      <w:lvlJc w:val="left"/>
      <w:pPr>
        <w:tabs>
          <w:tab w:val="num" w:pos="2317"/>
        </w:tabs>
        <w:ind w:left="2317" w:hanging="480"/>
      </w:pPr>
    </w:lvl>
    <w:lvl w:ilvl="4" w:tplc="04090019" w:tentative="1">
      <w:start w:val="1"/>
      <w:numFmt w:val="ideographTraditional"/>
      <w:lvlText w:val="%5、"/>
      <w:lvlJc w:val="left"/>
      <w:pPr>
        <w:tabs>
          <w:tab w:val="num" w:pos="2797"/>
        </w:tabs>
        <w:ind w:left="2797" w:hanging="480"/>
      </w:pPr>
    </w:lvl>
    <w:lvl w:ilvl="5" w:tplc="0409001B" w:tentative="1">
      <w:start w:val="1"/>
      <w:numFmt w:val="lowerRoman"/>
      <w:lvlText w:val="%6."/>
      <w:lvlJc w:val="right"/>
      <w:pPr>
        <w:tabs>
          <w:tab w:val="num" w:pos="3277"/>
        </w:tabs>
        <w:ind w:left="3277" w:hanging="480"/>
      </w:pPr>
    </w:lvl>
    <w:lvl w:ilvl="6" w:tplc="0409000F" w:tentative="1">
      <w:start w:val="1"/>
      <w:numFmt w:val="decimal"/>
      <w:lvlText w:val="%7."/>
      <w:lvlJc w:val="left"/>
      <w:pPr>
        <w:tabs>
          <w:tab w:val="num" w:pos="3757"/>
        </w:tabs>
        <w:ind w:left="3757" w:hanging="480"/>
      </w:pPr>
    </w:lvl>
    <w:lvl w:ilvl="7" w:tplc="04090019" w:tentative="1">
      <w:start w:val="1"/>
      <w:numFmt w:val="ideographTraditional"/>
      <w:lvlText w:val="%8、"/>
      <w:lvlJc w:val="left"/>
      <w:pPr>
        <w:tabs>
          <w:tab w:val="num" w:pos="4237"/>
        </w:tabs>
        <w:ind w:left="4237" w:hanging="480"/>
      </w:pPr>
    </w:lvl>
    <w:lvl w:ilvl="8" w:tplc="0409001B" w:tentative="1">
      <w:start w:val="1"/>
      <w:numFmt w:val="lowerRoman"/>
      <w:lvlText w:val="%9."/>
      <w:lvlJc w:val="right"/>
      <w:pPr>
        <w:tabs>
          <w:tab w:val="num" w:pos="4717"/>
        </w:tabs>
        <w:ind w:left="4717" w:hanging="4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12C8"/>
    <w:rsid w:val="000449C0"/>
    <w:rsid w:val="00097ADA"/>
    <w:rsid w:val="002456F8"/>
    <w:rsid w:val="002A53E6"/>
    <w:rsid w:val="00352A36"/>
    <w:rsid w:val="00355561"/>
    <w:rsid w:val="00366B38"/>
    <w:rsid w:val="003E1C50"/>
    <w:rsid w:val="003F3E61"/>
    <w:rsid w:val="004156FE"/>
    <w:rsid w:val="00433403"/>
    <w:rsid w:val="00520586"/>
    <w:rsid w:val="00525367"/>
    <w:rsid w:val="0056485B"/>
    <w:rsid w:val="0061359D"/>
    <w:rsid w:val="00667CC7"/>
    <w:rsid w:val="006A23CB"/>
    <w:rsid w:val="00742F25"/>
    <w:rsid w:val="0075476E"/>
    <w:rsid w:val="00763AB0"/>
    <w:rsid w:val="00805BA3"/>
    <w:rsid w:val="00812489"/>
    <w:rsid w:val="00871131"/>
    <w:rsid w:val="008A56BD"/>
    <w:rsid w:val="00902B67"/>
    <w:rsid w:val="00951D05"/>
    <w:rsid w:val="00975ADA"/>
    <w:rsid w:val="009912C8"/>
    <w:rsid w:val="009D603C"/>
    <w:rsid w:val="00BD2860"/>
    <w:rsid w:val="00C25774"/>
    <w:rsid w:val="00C6518A"/>
    <w:rsid w:val="00C917F3"/>
    <w:rsid w:val="00DB50E0"/>
    <w:rsid w:val="00DB5477"/>
    <w:rsid w:val="00E0123C"/>
    <w:rsid w:val="00E0235E"/>
    <w:rsid w:val="00E05803"/>
    <w:rsid w:val="00F01B8D"/>
    <w:rsid w:val="00F01E40"/>
    <w:rsid w:val="00F721D8"/>
    <w:rsid w:val="00F82A35"/>
    <w:rsid w:val="00F835F0"/>
    <w:rsid w:val="00F93535"/>
    <w:rsid w:val="00FF3B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docId w15:val="{7A0DE621-C076-43FB-8726-EF9EBCE2F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3403"/>
    <w:pPr>
      <w:widowControl w:val="0"/>
    </w:pPr>
    <w:rPr>
      <w:rFonts w:ascii="Times New Roman" w:eastAsia="新細明體" w:hAnsi="Times New Roman" w:cs="Times New Roman"/>
      <w:szCs w:val="24"/>
    </w:rPr>
  </w:style>
  <w:style w:type="paragraph" w:styleId="1">
    <w:name w:val="heading 1"/>
    <w:basedOn w:val="a"/>
    <w:next w:val="2"/>
    <w:link w:val="10"/>
    <w:qFormat/>
    <w:rsid w:val="00433403"/>
    <w:pPr>
      <w:snapToGrid w:val="0"/>
      <w:spacing w:after="480" w:line="480" w:lineRule="atLeast"/>
      <w:jc w:val="center"/>
      <w:outlineLvl w:val="0"/>
    </w:pPr>
    <w:rPr>
      <w:rFonts w:eastAsia="標楷體"/>
      <w:b/>
      <w:kern w:val="52"/>
      <w:sz w:val="36"/>
    </w:rPr>
  </w:style>
  <w:style w:type="paragraph" w:styleId="2">
    <w:name w:val="heading 2"/>
    <w:basedOn w:val="a"/>
    <w:next w:val="11"/>
    <w:link w:val="20"/>
    <w:qFormat/>
    <w:rsid w:val="00433403"/>
    <w:pPr>
      <w:snapToGrid w:val="0"/>
      <w:spacing w:before="60" w:line="480" w:lineRule="atLeast"/>
      <w:ind w:left="851" w:hanging="851"/>
      <w:jc w:val="both"/>
      <w:outlineLvl w:val="1"/>
    </w:pPr>
    <w:rPr>
      <w:rFonts w:eastAsia="標楷體"/>
      <w:b/>
      <w:sz w:val="30"/>
    </w:rPr>
  </w:style>
  <w:style w:type="paragraph" w:styleId="3">
    <w:name w:val="heading 3"/>
    <w:basedOn w:val="a"/>
    <w:next w:val="11"/>
    <w:link w:val="30"/>
    <w:qFormat/>
    <w:rsid w:val="00433403"/>
    <w:pPr>
      <w:snapToGrid w:val="0"/>
      <w:spacing w:before="60" w:line="480" w:lineRule="atLeast"/>
      <w:ind w:left="1140" w:hanging="1140"/>
      <w:jc w:val="both"/>
      <w:outlineLvl w:val="2"/>
    </w:pPr>
    <w:rPr>
      <w:rFonts w:eastAsia="標楷體"/>
      <w:b/>
      <w:sz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433403"/>
    <w:pPr>
      <w:tabs>
        <w:tab w:val="center" w:pos="4153"/>
        <w:tab w:val="right" w:pos="8306"/>
      </w:tabs>
      <w:snapToGrid w:val="0"/>
    </w:pPr>
    <w:rPr>
      <w:sz w:val="20"/>
      <w:szCs w:val="20"/>
    </w:rPr>
  </w:style>
  <w:style w:type="character" w:customStyle="1" w:styleId="a4">
    <w:name w:val="頁首 字元"/>
    <w:basedOn w:val="a0"/>
    <w:link w:val="a3"/>
    <w:uiPriority w:val="99"/>
    <w:rsid w:val="00433403"/>
    <w:rPr>
      <w:sz w:val="20"/>
      <w:szCs w:val="20"/>
    </w:rPr>
  </w:style>
  <w:style w:type="paragraph" w:styleId="a5">
    <w:name w:val="footer"/>
    <w:basedOn w:val="a"/>
    <w:link w:val="a6"/>
    <w:unhideWhenUsed/>
    <w:rsid w:val="00433403"/>
    <w:pPr>
      <w:tabs>
        <w:tab w:val="center" w:pos="4153"/>
        <w:tab w:val="right" w:pos="8306"/>
      </w:tabs>
      <w:snapToGrid w:val="0"/>
    </w:pPr>
    <w:rPr>
      <w:sz w:val="20"/>
      <w:szCs w:val="20"/>
    </w:rPr>
  </w:style>
  <w:style w:type="character" w:customStyle="1" w:styleId="a6">
    <w:name w:val="頁尾 字元"/>
    <w:basedOn w:val="a0"/>
    <w:link w:val="a5"/>
    <w:uiPriority w:val="99"/>
    <w:rsid w:val="00433403"/>
    <w:rPr>
      <w:sz w:val="20"/>
      <w:szCs w:val="20"/>
    </w:rPr>
  </w:style>
  <w:style w:type="character" w:customStyle="1" w:styleId="10">
    <w:name w:val="標題 1 字元"/>
    <w:basedOn w:val="a0"/>
    <w:link w:val="1"/>
    <w:rsid w:val="00433403"/>
    <w:rPr>
      <w:rFonts w:ascii="Times New Roman" w:eastAsia="標楷體" w:hAnsi="Times New Roman" w:cs="Times New Roman"/>
      <w:b/>
      <w:kern w:val="52"/>
      <w:sz w:val="36"/>
      <w:szCs w:val="24"/>
    </w:rPr>
  </w:style>
  <w:style w:type="character" w:customStyle="1" w:styleId="20">
    <w:name w:val="標題 2 字元"/>
    <w:basedOn w:val="a0"/>
    <w:link w:val="2"/>
    <w:rsid w:val="00433403"/>
    <w:rPr>
      <w:rFonts w:ascii="Times New Roman" w:eastAsia="標楷體" w:hAnsi="Times New Roman" w:cs="Times New Roman"/>
      <w:b/>
      <w:sz w:val="30"/>
      <w:szCs w:val="24"/>
    </w:rPr>
  </w:style>
  <w:style w:type="character" w:customStyle="1" w:styleId="30">
    <w:name w:val="標題 3 字元"/>
    <w:basedOn w:val="a0"/>
    <w:link w:val="3"/>
    <w:rsid w:val="00433403"/>
    <w:rPr>
      <w:rFonts w:ascii="Times New Roman" w:eastAsia="標楷體" w:hAnsi="Times New Roman" w:cs="Times New Roman"/>
      <w:b/>
      <w:sz w:val="30"/>
      <w:szCs w:val="24"/>
    </w:rPr>
  </w:style>
  <w:style w:type="paragraph" w:customStyle="1" w:styleId="11">
    <w:name w:val="1."/>
    <w:basedOn w:val="a"/>
    <w:rsid w:val="00433403"/>
    <w:pPr>
      <w:snapToGrid w:val="0"/>
      <w:spacing w:line="360" w:lineRule="auto"/>
      <w:ind w:left="960"/>
      <w:jc w:val="both"/>
    </w:pPr>
    <w:rPr>
      <w:rFonts w:ascii="標楷體" w:eastAsia="標楷體" w:hAnsi="標楷體"/>
      <w:spacing w:val="20"/>
    </w:rPr>
  </w:style>
  <w:style w:type="paragraph" w:customStyle="1" w:styleId="A7">
    <w:name w:val="A."/>
    <w:basedOn w:val="a"/>
    <w:rsid w:val="00433403"/>
    <w:pPr>
      <w:snapToGrid w:val="0"/>
      <w:spacing w:line="480" w:lineRule="exact"/>
      <w:ind w:left="1956" w:hanging="295"/>
      <w:jc w:val="both"/>
    </w:pPr>
    <w:rPr>
      <w:rFonts w:eastAsia="華康中楷體"/>
    </w:rPr>
  </w:style>
  <w:style w:type="paragraph" w:customStyle="1" w:styleId="12">
    <w:name w:val="(1)"/>
    <w:basedOn w:val="a"/>
    <w:rsid w:val="00433403"/>
    <w:pPr>
      <w:snapToGrid w:val="0"/>
      <w:spacing w:line="480" w:lineRule="atLeast"/>
      <w:ind w:left="1680" w:hanging="399"/>
      <w:jc w:val="both"/>
    </w:pPr>
    <w:rPr>
      <w:rFonts w:eastAsia="華康中楷體"/>
    </w:rPr>
  </w:style>
  <w:style w:type="paragraph" w:customStyle="1" w:styleId="a8">
    <w:name w:val="表文."/>
    <w:basedOn w:val="a9"/>
    <w:rsid w:val="00433403"/>
    <w:pPr>
      <w:spacing w:after="0" w:line="240" w:lineRule="auto"/>
      <w:jc w:val="both"/>
    </w:pPr>
    <w:rPr>
      <w:rFonts w:ascii="Times New Roman" w:eastAsia="標楷體" w:hAnsi="Times New Roman"/>
      <w:sz w:val="24"/>
    </w:rPr>
  </w:style>
  <w:style w:type="paragraph" w:customStyle="1" w:styleId="a9">
    <w:name w:val="表題."/>
    <w:basedOn w:val="a"/>
    <w:rsid w:val="00433403"/>
    <w:pPr>
      <w:tabs>
        <w:tab w:val="left" w:pos="1480"/>
      </w:tabs>
      <w:adjustRightInd w:val="0"/>
      <w:snapToGrid w:val="0"/>
      <w:spacing w:after="100" w:line="320" w:lineRule="exact"/>
      <w:jc w:val="center"/>
    </w:pPr>
    <w:rPr>
      <w:rFonts w:ascii="Arial" w:eastAsia="華康中楷體" w:hAnsi="Arial"/>
      <w:sz w:val="28"/>
    </w:rPr>
  </w:style>
  <w:style w:type="paragraph" w:customStyle="1" w:styleId="aa">
    <w:name w:val="a."/>
    <w:basedOn w:val="A7"/>
    <w:rsid w:val="00433403"/>
    <w:pPr>
      <w:ind w:left="2240" w:hanging="238"/>
    </w:pPr>
  </w:style>
  <w:style w:type="paragraph" w:customStyle="1" w:styleId="110">
    <w:name w:val="1.1"/>
    <w:basedOn w:val="a"/>
    <w:rsid w:val="00433403"/>
    <w:pPr>
      <w:spacing w:line="360" w:lineRule="auto"/>
    </w:pPr>
    <w:rPr>
      <w:rFonts w:ascii="Arial" w:eastAsia="華康中楷體" w:hAnsi="Arial"/>
      <w:b/>
      <w:sz w:val="32"/>
    </w:rPr>
  </w:style>
  <w:style w:type="paragraph" w:customStyle="1" w:styleId="111">
    <w:name w:val="1.1.1"/>
    <w:basedOn w:val="a"/>
    <w:rsid w:val="00433403"/>
    <w:pPr>
      <w:snapToGrid w:val="0"/>
      <w:spacing w:line="360" w:lineRule="auto"/>
    </w:pPr>
    <w:rPr>
      <w:rFonts w:ascii="Arial" w:eastAsia="華康中楷體" w:hAnsi="Arial"/>
      <w:b/>
      <w:sz w:val="28"/>
    </w:rPr>
  </w:style>
  <w:style w:type="paragraph" w:customStyle="1" w:styleId="112">
    <w:name w:val="1.1內"/>
    <w:basedOn w:val="a"/>
    <w:rsid w:val="00433403"/>
    <w:pPr>
      <w:spacing w:line="360" w:lineRule="auto"/>
      <w:ind w:left="958"/>
      <w:jc w:val="both"/>
    </w:pPr>
    <w:rPr>
      <w:rFonts w:eastAsia="華康中楷體"/>
    </w:rPr>
  </w:style>
  <w:style w:type="paragraph" w:customStyle="1" w:styleId="13">
    <w:name w:val="1內"/>
    <w:basedOn w:val="a"/>
    <w:rsid w:val="00433403"/>
    <w:pPr>
      <w:snapToGrid w:val="0"/>
      <w:spacing w:line="480" w:lineRule="exact"/>
      <w:ind w:left="1200"/>
      <w:jc w:val="both"/>
    </w:pPr>
    <w:rPr>
      <w:rFonts w:eastAsia="華康中楷體"/>
    </w:rPr>
  </w:style>
  <w:style w:type="paragraph" w:customStyle="1" w:styleId="14">
    <w:name w:val="(1)內"/>
    <w:basedOn w:val="13"/>
    <w:rsid w:val="00433403"/>
    <w:pPr>
      <w:ind w:left="1680"/>
    </w:pPr>
  </w:style>
  <w:style w:type="paragraph" w:customStyle="1" w:styleId="Ab">
    <w:name w:val="A內"/>
    <w:basedOn w:val="14"/>
    <w:rsid w:val="00433403"/>
    <w:pPr>
      <w:ind w:left="1939"/>
    </w:pPr>
  </w:style>
  <w:style w:type="paragraph" w:customStyle="1" w:styleId="ac">
    <w:name w:val="表"/>
    <w:basedOn w:val="a8"/>
    <w:rsid w:val="00433403"/>
    <w:rPr>
      <w:sz w:val="20"/>
    </w:rPr>
  </w:style>
  <w:style w:type="character" w:styleId="ad">
    <w:name w:val="page number"/>
    <w:basedOn w:val="a0"/>
    <w:rsid w:val="00433403"/>
  </w:style>
  <w:style w:type="paragraph" w:customStyle="1" w:styleId="15">
    <w:name w:val="表1"/>
    <w:basedOn w:val="a"/>
    <w:rsid w:val="00433403"/>
    <w:pPr>
      <w:snapToGrid w:val="0"/>
      <w:jc w:val="both"/>
    </w:pPr>
    <w:rPr>
      <w:rFonts w:ascii="Arial" w:eastAsia="文新字海-粗楷" w:hAnsi="Arial"/>
      <w:color w:val="000000"/>
    </w:rPr>
  </w:style>
  <w:style w:type="paragraph" w:styleId="ae">
    <w:name w:val="Body Text Indent"/>
    <w:basedOn w:val="a"/>
    <w:link w:val="af"/>
    <w:rsid w:val="00433403"/>
    <w:pPr>
      <w:widowControl/>
      <w:shd w:val="clear" w:color="auto" w:fill="FFFFFF"/>
      <w:autoSpaceDE w:val="0"/>
      <w:autoSpaceDN w:val="0"/>
      <w:spacing w:line="360" w:lineRule="auto"/>
      <w:ind w:left="960"/>
      <w:textAlignment w:val="bottom"/>
    </w:pPr>
    <w:rPr>
      <w:rFonts w:ascii="標楷體" w:eastAsia="標楷體"/>
      <w:spacing w:val="20"/>
    </w:rPr>
  </w:style>
  <w:style w:type="character" w:customStyle="1" w:styleId="af">
    <w:name w:val="本文縮排 字元"/>
    <w:basedOn w:val="a0"/>
    <w:link w:val="ae"/>
    <w:rsid w:val="00433403"/>
    <w:rPr>
      <w:rFonts w:ascii="標楷體" w:eastAsia="標楷體" w:hAnsi="Times New Roman" w:cs="Times New Roman"/>
      <w:spacing w:val="20"/>
      <w:szCs w:val="24"/>
      <w:shd w:val="clear" w:color="auto" w:fill="FFFFFF"/>
    </w:rPr>
  </w:style>
  <w:style w:type="paragraph" w:styleId="21">
    <w:name w:val="Body Text Indent 2"/>
    <w:basedOn w:val="a"/>
    <w:link w:val="22"/>
    <w:rsid w:val="00433403"/>
    <w:pPr>
      <w:widowControl/>
      <w:shd w:val="clear" w:color="auto" w:fill="FFFFFF"/>
      <w:autoSpaceDE w:val="0"/>
      <w:autoSpaceDN w:val="0"/>
      <w:ind w:left="1200"/>
      <w:textAlignment w:val="bottom"/>
    </w:pPr>
    <w:rPr>
      <w:rFonts w:ascii="標楷體" w:eastAsia="標楷體"/>
      <w:spacing w:val="20"/>
    </w:rPr>
  </w:style>
  <w:style w:type="character" w:customStyle="1" w:styleId="22">
    <w:name w:val="本文縮排 2 字元"/>
    <w:basedOn w:val="a0"/>
    <w:link w:val="21"/>
    <w:rsid w:val="00433403"/>
    <w:rPr>
      <w:rFonts w:ascii="標楷體" w:eastAsia="標楷體" w:hAnsi="Times New Roman" w:cs="Times New Roman"/>
      <w:spacing w:val="20"/>
      <w:szCs w:val="24"/>
      <w:shd w:val="clear" w:color="auto" w:fill="FFFFFF"/>
    </w:rPr>
  </w:style>
  <w:style w:type="paragraph" w:styleId="31">
    <w:name w:val="Body Text Indent 3"/>
    <w:basedOn w:val="a"/>
    <w:link w:val="32"/>
    <w:rsid w:val="00433403"/>
    <w:pPr>
      <w:widowControl/>
      <w:autoSpaceDE w:val="0"/>
      <w:autoSpaceDN w:val="0"/>
      <w:ind w:left="-3"/>
      <w:textAlignment w:val="bottom"/>
    </w:pPr>
    <w:rPr>
      <w:rFonts w:eastAsia="標楷體"/>
    </w:rPr>
  </w:style>
  <w:style w:type="character" w:customStyle="1" w:styleId="32">
    <w:name w:val="本文縮排 3 字元"/>
    <w:basedOn w:val="a0"/>
    <w:link w:val="31"/>
    <w:rsid w:val="00433403"/>
    <w:rPr>
      <w:rFonts w:ascii="Times New Roman" w:eastAsia="標楷體" w:hAnsi="Times New Roman" w:cs="Times New Roman"/>
      <w:szCs w:val="24"/>
    </w:rPr>
  </w:style>
  <w:style w:type="paragraph" w:styleId="23">
    <w:name w:val="Body Text 2"/>
    <w:basedOn w:val="a"/>
    <w:link w:val="24"/>
    <w:rsid w:val="00433403"/>
    <w:pPr>
      <w:jc w:val="both"/>
    </w:pPr>
    <w:rPr>
      <w:rFonts w:ascii="Arial" w:eastAsia="標楷體" w:hAnsi="Arial"/>
      <w:shd w:val="clear" w:color="auto" w:fill="C0C0C0"/>
    </w:rPr>
  </w:style>
  <w:style w:type="character" w:customStyle="1" w:styleId="24">
    <w:name w:val="本文 2 字元"/>
    <w:basedOn w:val="a0"/>
    <w:link w:val="23"/>
    <w:rsid w:val="00433403"/>
    <w:rPr>
      <w:rFonts w:ascii="Arial" w:eastAsia="標楷體" w:hAnsi="Arial" w:cs="Times New Roman"/>
      <w:szCs w:val="24"/>
    </w:rPr>
  </w:style>
  <w:style w:type="paragraph" w:customStyle="1" w:styleId="310">
    <w:name w:val="3.1"/>
    <w:basedOn w:val="a"/>
    <w:rsid w:val="00433403"/>
    <w:pPr>
      <w:spacing w:before="220" w:after="220" w:line="360" w:lineRule="auto"/>
      <w:jc w:val="both"/>
    </w:pPr>
    <w:rPr>
      <w:rFonts w:eastAsia="標楷體"/>
      <w:spacing w:val="10"/>
      <w:sz w:val="32"/>
      <w:szCs w:val="20"/>
    </w:rPr>
  </w:style>
  <w:style w:type="paragraph" w:customStyle="1" w:styleId="16">
    <w:name w:val="內文1"/>
    <w:basedOn w:val="a"/>
    <w:rsid w:val="00433403"/>
    <w:pPr>
      <w:tabs>
        <w:tab w:val="left" w:pos="1386"/>
      </w:tabs>
      <w:snapToGrid w:val="0"/>
      <w:spacing w:line="480" w:lineRule="exact"/>
      <w:ind w:left="851"/>
      <w:jc w:val="both"/>
    </w:pPr>
    <w:rPr>
      <w:rFonts w:eastAsia="標楷體"/>
      <w:sz w:val="26"/>
      <w:szCs w:val="20"/>
    </w:rPr>
  </w:style>
  <w:style w:type="paragraph" w:styleId="af0">
    <w:name w:val="Balloon Text"/>
    <w:basedOn w:val="a"/>
    <w:link w:val="af1"/>
    <w:semiHidden/>
    <w:rsid w:val="00433403"/>
    <w:rPr>
      <w:rFonts w:ascii="Arial" w:hAnsi="Arial"/>
      <w:sz w:val="18"/>
      <w:szCs w:val="18"/>
    </w:rPr>
  </w:style>
  <w:style w:type="character" w:customStyle="1" w:styleId="af1">
    <w:name w:val="註解方塊文字 字元"/>
    <w:basedOn w:val="a0"/>
    <w:link w:val="af0"/>
    <w:semiHidden/>
    <w:rsid w:val="00433403"/>
    <w:rPr>
      <w:rFonts w:ascii="Arial" w:eastAsia="新細明體" w:hAnsi="Arial" w:cs="Times New Roman"/>
      <w:sz w:val="18"/>
      <w:szCs w:val="18"/>
    </w:rPr>
  </w:style>
  <w:style w:type="character" w:customStyle="1" w:styleId="msonormal0">
    <w:name w:val="msonormal"/>
    <w:basedOn w:val="a0"/>
    <w:rsid w:val="00433403"/>
  </w:style>
  <w:style w:type="character" w:styleId="af2">
    <w:name w:val="Strong"/>
    <w:basedOn w:val="a0"/>
    <w:qFormat/>
    <w:rsid w:val="00433403"/>
    <w:rPr>
      <w:b/>
      <w:bCs/>
    </w:rPr>
  </w:style>
  <w:style w:type="character" w:customStyle="1" w:styleId="style11">
    <w:name w:val="style11"/>
    <w:basedOn w:val="a0"/>
    <w:rsid w:val="00433403"/>
    <w:rPr>
      <w:rFonts w:ascii="標楷體" w:eastAsia="標楷體" w:hAnsi="標楷體" w:hint="eastAsia"/>
      <w:sz w:val="18"/>
      <w:szCs w:val="18"/>
    </w:rPr>
  </w:style>
  <w:style w:type="paragraph" w:styleId="Web">
    <w:name w:val="Normal (Web)"/>
    <w:basedOn w:val="a"/>
    <w:uiPriority w:val="99"/>
    <w:rsid w:val="00433403"/>
    <w:pPr>
      <w:widowControl/>
      <w:spacing w:before="100" w:beforeAutospacing="1" w:after="100" w:afterAutospacing="1"/>
    </w:pPr>
    <w:rPr>
      <w:rFonts w:ascii="新細明體" w:hAnsi="新細明體" w:cs="新細明體"/>
      <w:kern w:val="0"/>
    </w:rPr>
  </w:style>
  <w:style w:type="paragraph" w:customStyle="1" w:styleId="af3">
    <w:name w:val="節標題"/>
    <w:basedOn w:val="a"/>
    <w:next w:val="ae"/>
    <w:rsid w:val="00433403"/>
    <w:pPr>
      <w:snapToGrid w:val="0"/>
      <w:spacing w:line="320" w:lineRule="atLeast"/>
      <w:jc w:val="both"/>
    </w:pPr>
    <w:rPr>
      <w:rFonts w:eastAsia="標楷體"/>
      <w:b/>
      <w:szCs w:val="20"/>
    </w:rPr>
  </w:style>
  <w:style w:type="paragraph" w:customStyle="1" w:styleId="af4">
    <w:name w:val="表抬頭"/>
    <w:basedOn w:val="a"/>
    <w:rsid w:val="00433403"/>
    <w:pPr>
      <w:adjustRightInd w:val="0"/>
      <w:spacing w:before="360" w:after="240" w:line="480" w:lineRule="atLeast"/>
      <w:jc w:val="center"/>
      <w:textAlignment w:val="baseline"/>
    </w:pPr>
    <w:rPr>
      <w:rFonts w:eastAsia="標楷體"/>
      <w:b/>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87725">
      <w:bodyDiv w:val="1"/>
      <w:marLeft w:val="0"/>
      <w:marRight w:val="0"/>
      <w:marTop w:val="0"/>
      <w:marBottom w:val="0"/>
      <w:divBdr>
        <w:top w:val="none" w:sz="0" w:space="0" w:color="auto"/>
        <w:left w:val="none" w:sz="0" w:space="0" w:color="auto"/>
        <w:bottom w:val="none" w:sz="0" w:space="0" w:color="auto"/>
        <w:right w:val="none" w:sz="0" w:space="0" w:color="auto"/>
      </w:divBdr>
    </w:div>
    <w:div w:id="654844782">
      <w:bodyDiv w:val="1"/>
      <w:marLeft w:val="0"/>
      <w:marRight w:val="0"/>
      <w:marTop w:val="0"/>
      <w:marBottom w:val="0"/>
      <w:divBdr>
        <w:top w:val="none" w:sz="0" w:space="0" w:color="auto"/>
        <w:left w:val="none" w:sz="0" w:space="0" w:color="auto"/>
        <w:bottom w:val="none" w:sz="0" w:space="0" w:color="auto"/>
        <w:right w:val="none" w:sz="0" w:space="0" w:color="auto"/>
      </w:divBdr>
    </w:div>
    <w:div w:id="1051273668">
      <w:bodyDiv w:val="1"/>
      <w:marLeft w:val="0"/>
      <w:marRight w:val="0"/>
      <w:marTop w:val="0"/>
      <w:marBottom w:val="0"/>
      <w:divBdr>
        <w:top w:val="none" w:sz="0" w:space="0" w:color="auto"/>
        <w:left w:val="none" w:sz="0" w:space="0" w:color="auto"/>
        <w:bottom w:val="none" w:sz="0" w:space="0" w:color="auto"/>
        <w:right w:val="none" w:sz="0" w:space="0" w:color="auto"/>
      </w:divBdr>
    </w:div>
    <w:div w:id="1514415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FEBA1-B116-47E5-90A6-7BDAB4F36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1371</Words>
  <Characters>7821</Characters>
  <Application>Microsoft Office Word</Application>
  <DocSecurity>0</DocSecurity>
  <Lines>65</Lines>
  <Paragraphs>18</Paragraphs>
  <ScaleCrop>false</ScaleCrop>
  <Company/>
  <LinksUpToDate>false</LinksUpToDate>
  <CharactersWithSpaces>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總局-養路組-游旻達</dc:creator>
  <cp:lastModifiedBy>總局-養路組-洪慶華</cp:lastModifiedBy>
  <cp:revision>5</cp:revision>
  <dcterms:created xsi:type="dcterms:W3CDTF">2024-08-14T06:45:00Z</dcterms:created>
  <dcterms:modified xsi:type="dcterms:W3CDTF">2024-08-14T06:48:00Z</dcterms:modified>
</cp:coreProperties>
</file>